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BBA5" w14:textId="1368B309" w:rsidR="00ED4BD4" w:rsidRPr="00E81E1F" w:rsidRDefault="0063445D" w:rsidP="00F47496">
      <w:pPr>
        <w:spacing w:before="4" w:after="0" w:line="240" w:lineRule="auto"/>
        <w:ind w:right="58"/>
        <w:jc w:val="center"/>
        <w:rPr>
          <w:rFonts w:ascii="Arial" w:hAnsi="Arial" w:cs="Arial"/>
          <w:b/>
          <w:u w:val="single"/>
          <w:lang w:val="en-GB"/>
        </w:rPr>
      </w:pPr>
      <w:r w:rsidRPr="00E81E1F">
        <w:rPr>
          <w:rFonts w:ascii="Arial" w:hAnsi="Arial" w:cs="Arial"/>
          <w:b/>
          <w:u w:val="single"/>
          <w:lang w:val="en-GB"/>
        </w:rPr>
        <w:t>Consultant for Programme Evaluation -</w:t>
      </w:r>
      <w:r w:rsidR="0097104B" w:rsidRPr="00E81E1F">
        <w:rPr>
          <w:rFonts w:ascii="Arial" w:hAnsi="Arial" w:cs="Arial"/>
          <w:b/>
          <w:u w:val="single"/>
          <w:lang w:val="en-GB"/>
        </w:rPr>
        <w:t xml:space="preserve"> </w:t>
      </w:r>
      <w:r w:rsidR="00ED4BD4" w:rsidRPr="00E81E1F">
        <w:rPr>
          <w:rFonts w:ascii="Arial" w:hAnsi="Arial" w:cs="Arial"/>
          <w:b/>
          <w:u w:val="single"/>
          <w:lang w:val="en-GB"/>
        </w:rPr>
        <w:t>Expression of Interest</w:t>
      </w:r>
      <w:r w:rsidR="0097104B" w:rsidRPr="00E81E1F">
        <w:rPr>
          <w:rFonts w:ascii="Arial" w:hAnsi="Arial" w:cs="Arial"/>
          <w:b/>
          <w:u w:val="single"/>
          <w:lang w:val="en-GB"/>
        </w:rPr>
        <w:t xml:space="preserve"> </w:t>
      </w:r>
    </w:p>
    <w:p w14:paraId="64E8AEC3" w14:textId="43FF8A9C" w:rsidR="00ED4BD4" w:rsidRPr="00E81E1F" w:rsidRDefault="00ED4BD4" w:rsidP="00ED4BD4">
      <w:pPr>
        <w:spacing w:before="4" w:after="0" w:line="240" w:lineRule="auto"/>
        <w:ind w:right="58"/>
        <w:jc w:val="both"/>
        <w:rPr>
          <w:rFonts w:ascii="Arial" w:hAnsi="Arial" w:cs="Arial"/>
          <w:b/>
          <w:lang w:val="en-GB"/>
        </w:rPr>
      </w:pPr>
    </w:p>
    <w:p w14:paraId="3D756487" w14:textId="7E92E046" w:rsidR="00387A06" w:rsidRPr="00E81E1F" w:rsidRDefault="00387A06" w:rsidP="00ED4BD4">
      <w:pPr>
        <w:spacing w:before="4" w:after="0" w:line="240" w:lineRule="auto"/>
        <w:ind w:right="58"/>
        <w:jc w:val="both"/>
        <w:rPr>
          <w:rFonts w:ascii="Arial" w:hAnsi="Arial" w:cs="Arial"/>
          <w:b/>
          <w:u w:val="single"/>
          <w:lang w:val="en-GB"/>
        </w:rPr>
      </w:pPr>
      <w:r w:rsidRPr="00E81E1F">
        <w:rPr>
          <w:rFonts w:ascii="Arial" w:hAnsi="Arial" w:cs="Arial"/>
          <w:b/>
          <w:u w:val="single"/>
          <w:lang w:val="en-GB"/>
        </w:rPr>
        <w:t>Introduction</w:t>
      </w:r>
    </w:p>
    <w:p w14:paraId="63B2C6DA" w14:textId="77777777" w:rsidR="00387A06" w:rsidRPr="00E81E1F" w:rsidRDefault="00387A06" w:rsidP="00ED4BD4">
      <w:pPr>
        <w:spacing w:before="4" w:after="0" w:line="240" w:lineRule="auto"/>
        <w:ind w:right="58"/>
        <w:jc w:val="both"/>
        <w:rPr>
          <w:rFonts w:ascii="Arial" w:hAnsi="Arial" w:cs="Arial"/>
          <w:b/>
          <w:u w:val="single"/>
          <w:lang w:val="en-GB"/>
        </w:rPr>
      </w:pPr>
    </w:p>
    <w:p w14:paraId="60620053" w14:textId="2B329A71" w:rsidR="00B84351" w:rsidRPr="00E81E1F" w:rsidRDefault="00B84351" w:rsidP="00FF7C43">
      <w:pPr>
        <w:spacing w:before="4" w:after="0" w:line="240" w:lineRule="auto"/>
        <w:ind w:right="58"/>
        <w:jc w:val="both"/>
        <w:rPr>
          <w:rFonts w:ascii="Arial" w:hAnsi="Arial" w:cs="Arial"/>
          <w:sz w:val="20"/>
          <w:szCs w:val="20"/>
          <w:lang w:val="en-GB"/>
        </w:rPr>
      </w:pPr>
      <w:r w:rsidRPr="00E81E1F">
        <w:rPr>
          <w:rFonts w:ascii="Arial" w:hAnsi="Arial" w:cs="Arial"/>
          <w:sz w:val="20"/>
          <w:szCs w:val="20"/>
          <w:lang w:val="en-GB"/>
        </w:rPr>
        <w:t xml:space="preserve">Futures is an Ofsted rated ‘Outstanding’ provider with over 20 years’ experience delivering </w:t>
      </w:r>
      <w:r w:rsidR="0063445D" w:rsidRPr="00E81E1F">
        <w:rPr>
          <w:rFonts w:ascii="Arial" w:hAnsi="Arial" w:cs="Arial"/>
          <w:sz w:val="20"/>
          <w:szCs w:val="20"/>
          <w:lang w:val="en-GB"/>
        </w:rPr>
        <w:t xml:space="preserve">Employment, Skills and Career Services to vulnerable young people and adults. </w:t>
      </w:r>
    </w:p>
    <w:p w14:paraId="745F6DD5" w14:textId="4F5BB45F" w:rsidR="00B84351" w:rsidRPr="00E81E1F" w:rsidRDefault="00B84351" w:rsidP="00FF7C43">
      <w:pPr>
        <w:spacing w:before="4" w:after="0" w:line="240" w:lineRule="auto"/>
        <w:ind w:right="58"/>
        <w:jc w:val="both"/>
        <w:rPr>
          <w:rFonts w:ascii="Arial" w:hAnsi="Arial" w:cs="Arial"/>
          <w:sz w:val="20"/>
          <w:szCs w:val="20"/>
          <w:lang w:val="en-GB"/>
        </w:rPr>
      </w:pPr>
    </w:p>
    <w:p w14:paraId="0C2379C1" w14:textId="00602EC5" w:rsidR="0063445D" w:rsidRPr="00E81E1F" w:rsidRDefault="0063445D" w:rsidP="00FF7C43">
      <w:pPr>
        <w:spacing w:before="4" w:after="0" w:line="240" w:lineRule="auto"/>
        <w:ind w:right="58"/>
        <w:jc w:val="both"/>
        <w:rPr>
          <w:rFonts w:ascii="Arial" w:hAnsi="Arial" w:cs="Arial"/>
          <w:sz w:val="20"/>
          <w:szCs w:val="20"/>
          <w:lang w:val="en-GB"/>
        </w:rPr>
      </w:pPr>
      <w:r w:rsidRPr="00E81E1F">
        <w:rPr>
          <w:rFonts w:ascii="Arial" w:hAnsi="Arial" w:cs="Arial"/>
          <w:sz w:val="20"/>
          <w:szCs w:val="20"/>
          <w:lang w:val="en-GB"/>
        </w:rPr>
        <w:t xml:space="preserve">For our Future Impact programme funded through a </w:t>
      </w:r>
      <w:r w:rsidR="002C4F73" w:rsidRPr="00E81E1F">
        <w:rPr>
          <w:rFonts w:ascii="Arial" w:hAnsi="Arial" w:cs="Arial"/>
          <w:sz w:val="20"/>
          <w:szCs w:val="20"/>
          <w:lang w:val="en-GB"/>
        </w:rPr>
        <w:t xml:space="preserve">DDCMS </w:t>
      </w:r>
      <w:r w:rsidRPr="00E81E1F">
        <w:rPr>
          <w:rFonts w:ascii="Arial" w:hAnsi="Arial" w:cs="Arial"/>
          <w:sz w:val="20"/>
          <w:szCs w:val="20"/>
          <w:lang w:val="en-GB"/>
        </w:rPr>
        <w:t>Social Investment Bond</w:t>
      </w:r>
      <w:r w:rsidR="002C4F73" w:rsidRPr="00E81E1F">
        <w:rPr>
          <w:rFonts w:ascii="Arial" w:hAnsi="Arial" w:cs="Arial"/>
          <w:sz w:val="20"/>
          <w:szCs w:val="20"/>
          <w:lang w:val="en-GB"/>
        </w:rPr>
        <w:t xml:space="preserve">, </w:t>
      </w:r>
      <w:r w:rsidRPr="00E81E1F">
        <w:rPr>
          <w:rFonts w:ascii="Arial" w:hAnsi="Arial" w:cs="Arial"/>
          <w:sz w:val="20"/>
          <w:szCs w:val="20"/>
          <w:lang w:val="en-GB"/>
        </w:rPr>
        <w:t xml:space="preserve">the Life Chances Fund, as well as Nottingham City Council and Nottinghamshire County Council, we are seeking to appoint independent consultants to undertake an evaluation of the </w:t>
      </w:r>
      <w:r w:rsidR="002C4F73" w:rsidRPr="00E81E1F">
        <w:rPr>
          <w:rFonts w:ascii="Arial" w:hAnsi="Arial" w:cs="Arial"/>
          <w:sz w:val="20"/>
          <w:szCs w:val="20"/>
          <w:lang w:val="en-GB"/>
        </w:rPr>
        <w:t>performance</w:t>
      </w:r>
      <w:r w:rsidRPr="00E81E1F">
        <w:rPr>
          <w:rFonts w:ascii="Arial" w:hAnsi="Arial" w:cs="Arial"/>
          <w:sz w:val="20"/>
          <w:szCs w:val="20"/>
          <w:lang w:val="en-GB"/>
        </w:rPr>
        <w:t xml:space="preserve"> of the programme. </w:t>
      </w:r>
    </w:p>
    <w:p w14:paraId="09A0D9AF" w14:textId="77777777" w:rsidR="00FF7C43" w:rsidRPr="00E81E1F" w:rsidRDefault="00FF7C43" w:rsidP="00FF7C43">
      <w:pPr>
        <w:spacing w:before="4" w:after="0" w:line="240" w:lineRule="auto"/>
        <w:ind w:right="58"/>
        <w:jc w:val="both"/>
        <w:rPr>
          <w:rFonts w:ascii="Arial" w:hAnsi="Arial" w:cs="Arial"/>
          <w:sz w:val="20"/>
          <w:szCs w:val="20"/>
          <w:lang w:val="en-GB"/>
        </w:rPr>
      </w:pPr>
    </w:p>
    <w:p w14:paraId="2DA06534" w14:textId="115C8AD8" w:rsidR="00FF7C43" w:rsidRPr="00E81E1F" w:rsidRDefault="0063445D" w:rsidP="00FF7C43">
      <w:pPr>
        <w:rPr>
          <w:rFonts w:ascii="Arial" w:hAnsi="Arial" w:cs="Arial"/>
          <w:b/>
          <w:sz w:val="20"/>
          <w:szCs w:val="20"/>
          <w:u w:val="single"/>
          <w:lang w:val="en-GB"/>
        </w:rPr>
      </w:pPr>
      <w:r w:rsidRPr="00E81E1F">
        <w:rPr>
          <w:rFonts w:ascii="Arial" w:hAnsi="Arial" w:cs="Arial"/>
          <w:b/>
          <w:sz w:val="20"/>
          <w:szCs w:val="20"/>
          <w:u w:val="single"/>
          <w:lang w:val="en-GB"/>
        </w:rPr>
        <w:t xml:space="preserve">Future Impact </w:t>
      </w:r>
    </w:p>
    <w:p w14:paraId="7D574F0F" w14:textId="4EC4D784" w:rsidR="00FF7C43" w:rsidRPr="00E81E1F" w:rsidRDefault="00266916" w:rsidP="00FF7C43">
      <w:pPr>
        <w:pStyle w:val="CommentText"/>
        <w:rPr>
          <w:rFonts w:ascii="Arial" w:hAnsi="Arial" w:cs="Arial"/>
          <w:lang w:val="en-GB"/>
        </w:rPr>
      </w:pPr>
      <w:r w:rsidRPr="00E81E1F">
        <w:rPr>
          <w:rFonts w:ascii="Arial" w:hAnsi="Arial" w:cs="Arial"/>
          <w:lang w:val="en-GB"/>
        </w:rPr>
        <w:t>The Future Impact programme works with young people aged 15-24</w:t>
      </w:r>
      <w:r w:rsidR="00EB3C3F" w:rsidRPr="00E81E1F">
        <w:rPr>
          <w:rFonts w:ascii="Arial" w:hAnsi="Arial" w:cs="Arial"/>
          <w:lang w:val="en-GB"/>
        </w:rPr>
        <w:t xml:space="preserve"> across Nottingham and Nottinghamshire</w:t>
      </w:r>
      <w:r w:rsidRPr="00E81E1F">
        <w:rPr>
          <w:rFonts w:ascii="Arial" w:hAnsi="Arial" w:cs="Arial"/>
          <w:lang w:val="en-GB"/>
        </w:rPr>
        <w:t xml:space="preserve"> that are not in education, employment or training (NEET) or </w:t>
      </w:r>
      <w:r w:rsidR="004C4CCB">
        <w:rPr>
          <w:rFonts w:ascii="Arial" w:hAnsi="Arial" w:cs="Arial"/>
          <w:lang w:val="en-GB"/>
        </w:rPr>
        <w:t>s</w:t>
      </w:r>
      <w:r w:rsidRPr="00E81E1F">
        <w:rPr>
          <w:rFonts w:ascii="Arial" w:hAnsi="Arial" w:cs="Arial"/>
          <w:lang w:val="en-GB"/>
        </w:rPr>
        <w:t>till in full-time education but identified as being at risk of NEET (RONI)</w:t>
      </w:r>
      <w:r w:rsidR="00B84B37" w:rsidRPr="00E81E1F">
        <w:rPr>
          <w:rFonts w:ascii="Arial" w:hAnsi="Arial" w:cs="Arial"/>
          <w:lang w:val="en-GB"/>
        </w:rPr>
        <w:t xml:space="preserve">. </w:t>
      </w:r>
    </w:p>
    <w:p w14:paraId="2C8AAA7E" w14:textId="6D80B0F1" w:rsidR="00B84B37" w:rsidRPr="00E81E1F" w:rsidRDefault="00B84B37" w:rsidP="00FF7C43">
      <w:pPr>
        <w:pStyle w:val="CommentText"/>
        <w:rPr>
          <w:rFonts w:ascii="Arial" w:hAnsi="Arial" w:cs="Arial"/>
          <w:lang w:val="en-GB"/>
        </w:rPr>
      </w:pPr>
      <w:r w:rsidRPr="00E81E1F">
        <w:rPr>
          <w:rFonts w:ascii="Arial" w:hAnsi="Arial" w:cs="Arial"/>
          <w:lang w:val="en-GB"/>
        </w:rPr>
        <w:t xml:space="preserve">It also has a specific focus on SEND (Special Educational Needs and Disabilities), </w:t>
      </w:r>
      <w:r w:rsidR="009D7C17" w:rsidRPr="00E81E1F">
        <w:rPr>
          <w:rFonts w:ascii="Arial" w:hAnsi="Arial" w:cs="Arial"/>
          <w:lang w:val="en-GB"/>
        </w:rPr>
        <w:t xml:space="preserve">that are not receiving higher levels of support from an EHCP (Education Health and Care Plan) as well as </w:t>
      </w:r>
      <w:r w:rsidR="00EB3C3F" w:rsidRPr="00E81E1F">
        <w:rPr>
          <w:rFonts w:ascii="Arial" w:hAnsi="Arial" w:cs="Arial"/>
          <w:lang w:val="en-GB"/>
        </w:rPr>
        <w:t>targeting young people that are within the Youth Justice system. Both these groups are overrepresented in the NEET cohorts of Nottingham City and Nottinghamshire County</w:t>
      </w:r>
    </w:p>
    <w:p w14:paraId="1980E41E" w14:textId="2DC5C1F4" w:rsidR="00FF7C43" w:rsidRDefault="00FF7C43" w:rsidP="00FF7C43">
      <w:pPr>
        <w:pStyle w:val="CommentText"/>
        <w:rPr>
          <w:rFonts w:ascii="Arial" w:hAnsi="Arial" w:cs="Arial"/>
          <w:lang w:val="en-GB"/>
        </w:rPr>
      </w:pPr>
      <w:r w:rsidRPr="00E81E1F">
        <w:rPr>
          <w:rFonts w:ascii="Arial" w:hAnsi="Arial" w:cs="Arial"/>
          <w:lang w:val="en-GB"/>
        </w:rPr>
        <w:t xml:space="preserve">The service supports individuals </w:t>
      </w:r>
      <w:r w:rsidR="00735C34" w:rsidRPr="00E81E1F">
        <w:rPr>
          <w:rFonts w:ascii="Arial" w:hAnsi="Arial" w:cs="Arial"/>
          <w:lang w:val="en-GB"/>
        </w:rPr>
        <w:t>to overcome barriers and make</w:t>
      </w:r>
      <w:r w:rsidRPr="00E81E1F">
        <w:rPr>
          <w:rFonts w:ascii="Arial" w:hAnsi="Arial" w:cs="Arial"/>
          <w:lang w:val="en-GB"/>
        </w:rPr>
        <w:t xml:space="preserve"> transitions to and within the labour</w:t>
      </w:r>
      <w:r w:rsidR="00E81E1F" w:rsidRPr="00E81E1F">
        <w:rPr>
          <w:rFonts w:ascii="Arial" w:hAnsi="Arial" w:cs="Arial"/>
          <w:lang w:val="en-GB"/>
        </w:rPr>
        <w:t xml:space="preserve"> market</w:t>
      </w:r>
      <w:r w:rsidR="00735C34" w:rsidRPr="00E81E1F">
        <w:rPr>
          <w:rFonts w:ascii="Arial" w:hAnsi="Arial" w:cs="Arial"/>
          <w:lang w:val="en-GB"/>
        </w:rPr>
        <w:t xml:space="preserve"> helping them to acquire new skills </w:t>
      </w:r>
      <w:r w:rsidRPr="00E81E1F">
        <w:rPr>
          <w:rFonts w:ascii="Arial" w:hAnsi="Arial" w:cs="Arial"/>
          <w:lang w:val="en-GB"/>
        </w:rPr>
        <w:t xml:space="preserve">and be resilient in the face of change. </w:t>
      </w:r>
    </w:p>
    <w:p w14:paraId="16AE762D" w14:textId="5BF6FD71" w:rsidR="00E81E1F" w:rsidRDefault="00A4413B" w:rsidP="00FF7C43">
      <w:pPr>
        <w:pStyle w:val="CommentText"/>
        <w:rPr>
          <w:rFonts w:ascii="Arial" w:hAnsi="Arial" w:cs="Arial"/>
          <w:lang w:val="en-GB"/>
        </w:rPr>
      </w:pPr>
      <w:r>
        <w:rPr>
          <w:rFonts w:ascii="Arial" w:hAnsi="Arial" w:cs="Arial"/>
          <w:lang w:val="en-GB"/>
        </w:rPr>
        <w:t xml:space="preserve">The programme is Payment by Results with local commissioners funding a social investor that in turn appointed a delivery organisation (Futures) to achieve </w:t>
      </w:r>
      <w:proofErr w:type="gramStart"/>
      <w:r>
        <w:rPr>
          <w:rFonts w:ascii="Arial" w:hAnsi="Arial" w:cs="Arial"/>
          <w:lang w:val="en-GB"/>
        </w:rPr>
        <w:t>a number of</w:t>
      </w:r>
      <w:proofErr w:type="gramEnd"/>
      <w:r>
        <w:rPr>
          <w:rFonts w:ascii="Arial" w:hAnsi="Arial" w:cs="Arial"/>
          <w:lang w:val="en-GB"/>
        </w:rPr>
        <w:t xml:space="preserve"> medium- and long-term goals</w:t>
      </w:r>
      <w:r w:rsidR="00514ABF">
        <w:rPr>
          <w:rFonts w:ascii="Arial" w:hAnsi="Arial" w:cs="Arial"/>
          <w:lang w:val="en-GB"/>
        </w:rPr>
        <w:t xml:space="preserve"> that have a social impact</w:t>
      </w:r>
      <w:r>
        <w:rPr>
          <w:rFonts w:ascii="Arial" w:hAnsi="Arial" w:cs="Arial"/>
          <w:lang w:val="en-GB"/>
        </w:rPr>
        <w:t>:</w:t>
      </w:r>
    </w:p>
    <w:p w14:paraId="1AA1FA2B" w14:textId="0B3ACEFA" w:rsidR="00514ABF" w:rsidRPr="00514ABF" w:rsidRDefault="00A4413B" w:rsidP="004E03FA">
      <w:pPr>
        <w:pStyle w:val="CommentText"/>
        <w:numPr>
          <w:ilvl w:val="0"/>
          <w:numId w:val="5"/>
        </w:numPr>
        <w:rPr>
          <w:rFonts w:ascii="Arial" w:hAnsi="Arial" w:cs="Arial"/>
          <w:lang w:val="en-GB"/>
        </w:rPr>
      </w:pPr>
      <w:r w:rsidRPr="00A4413B">
        <w:rPr>
          <w:rFonts w:ascii="Arial" w:hAnsi="Arial" w:cs="Arial"/>
          <w:color w:val="000000"/>
        </w:rPr>
        <w:t>Medium-Term Goals: Young people with multiple barriers (</w:t>
      </w:r>
      <w:r w:rsidR="00514ABF" w:rsidRPr="00A4413B">
        <w:rPr>
          <w:rFonts w:ascii="Arial" w:hAnsi="Arial" w:cs="Arial"/>
          <w:color w:val="000000"/>
        </w:rPr>
        <w:t>e.g.,</w:t>
      </w:r>
      <w:r w:rsidRPr="00A4413B">
        <w:rPr>
          <w:rFonts w:ascii="Arial" w:hAnsi="Arial" w:cs="Arial"/>
          <w:color w:val="000000"/>
        </w:rPr>
        <w:t xml:space="preserve"> conviction, experience of </w:t>
      </w:r>
      <w:r w:rsidRPr="00514ABF">
        <w:rPr>
          <w:rFonts w:ascii="Arial" w:hAnsi="Arial" w:cs="Arial"/>
          <w:color w:val="000000"/>
          <w:lang w:val="en-GB"/>
        </w:rPr>
        <w:t xml:space="preserve">YJ/probation systems) are supported to enter sustainable employment, to enter and complete suitable education/training courses, develop their wellbeing, independence and stability &amp; reduce their risk of re-offending. </w:t>
      </w:r>
    </w:p>
    <w:p w14:paraId="4ED1A992" w14:textId="0C49810C" w:rsidR="00A4413B" w:rsidRPr="007438D5" w:rsidRDefault="00A4413B" w:rsidP="004E03FA">
      <w:pPr>
        <w:pStyle w:val="CommentText"/>
        <w:numPr>
          <w:ilvl w:val="0"/>
          <w:numId w:val="5"/>
        </w:numPr>
        <w:rPr>
          <w:rFonts w:ascii="Arial" w:hAnsi="Arial" w:cs="Arial"/>
          <w:lang w:val="en-GB"/>
        </w:rPr>
      </w:pPr>
      <w:r w:rsidRPr="00514ABF">
        <w:rPr>
          <w:rFonts w:ascii="Arial" w:hAnsi="Arial" w:cs="Arial"/>
          <w:color w:val="000000"/>
          <w:lang w:val="en-GB"/>
        </w:rPr>
        <w:t>Long-Term Goals: Support YP on a pathway to increase personal development (</w:t>
      </w:r>
      <w:r w:rsidR="00514ABF" w:rsidRPr="00514ABF">
        <w:rPr>
          <w:rFonts w:ascii="Arial" w:hAnsi="Arial" w:cs="Arial"/>
          <w:color w:val="000000"/>
          <w:lang w:val="en-GB"/>
        </w:rPr>
        <w:t>e.g.,</w:t>
      </w:r>
      <w:r w:rsidRPr="00514ABF">
        <w:rPr>
          <w:rFonts w:ascii="Arial" w:hAnsi="Arial" w:cs="Arial"/>
          <w:color w:val="000000"/>
          <w:lang w:val="en-GB"/>
        </w:rPr>
        <w:t xml:space="preserve"> emotional resilience, mental wellbeing, safety), achieve practical outcomes (</w:t>
      </w:r>
      <w:r w:rsidR="00514ABF" w:rsidRPr="00514ABF">
        <w:rPr>
          <w:rFonts w:ascii="Arial" w:hAnsi="Arial" w:cs="Arial"/>
          <w:color w:val="000000"/>
          <w:lang w:val="en-GB"/>
        </w:rPr>
        <w:t>e.g.,</w:t>
      </w:r>
      <w:r w:rsidRPr="00514ABF">
        <w:rPr>
          <w:rFonts w:ascii="Arial" w:hAnsi="Arial" w:cs="Arial"/>
          <w:color w:val="000000"/>
          <w:lang w:val="en-GB"/>
        </w:rPr>
        <w:t xml:space="preserve"> independence) and work-readiness (</w:t>
      </w:r>
      <w:r w:rsidR="00514ABF" w:rsidRPr="00514ABF">
        <w:rPr>
          <w:rFonts w:ascii="Arial" w:hAnsi="Arial" w:cs="Arial"/>
          <w:color w:val="000000"/>
          <w:lang w:val="en-GB"/>
        </w:rPr>
        <w:t>e.g.,</w:t>
      </w:r>
      <w:r w:rsidRPr="00514ABF">
        <w:rPr>
          <w:rFonts w:ascii="Arial" w:hAnsi="Arial" w:cs="Arial"/>
          <w:color w:val="000000"/>
          <w:lang w:val="en-GB"/>
        </w:rPr>
        <w:t xml:space="preserve"> understanding expectations in employment). Ultimate Goals: YP are supported to achieve their potential, to achieve and sustain EET outcomes (</w:t>
      </w:r>
      <w:r w:rsidR="00514ABF" w:rsidRPr="00514ABF">
        <w:rPr>
          <w:rFonts w:ascii="Arial" w:hAnsi="Arial" w:cs="Arial"/>
          <w:color w:val="000000"/>
          <w:lang w:val="en-GB"/>
        </w:rPr>
        <w:t>i.e.,</w:t>
      </w:r>
      <w:r w:rsidRPr="00514ABF">
        <w:rPr>
          <w:rFonts w:ascii="Arial" w:hAnsi="Arial" w:cs="Arial"/>
          <w:color w:val="000000"/>
          <w:lang w:val="en-GB"/>
        </w:rPr>
        <w:t xml:space="preserve"> increased retention in EET), enhance their personal development, reduce cycles/negative patterns of behaviour and reduce their risk of re-offending</w:t>
      </w:r>
    </w:p>
    <w:p w14:paraId="7AE868AC" w14:textId="51960031" w:rsidR="007438D5" w:rsidRDefault="00154BB5" w:rsidP="007438D5">
      <w:pPr>
        <w:pStyle w:val="CommentText"/>
        <w:rPr>
          <w:rFonts w:ascii="Arial" w:hAnsi="Arial" w:cs="Arial"/>
          <w:color w:val="000000"/>
          <w:lang w:val="en-GB"/>
        </w:rPr>
      </w:pPr>
      <w:r>
        <w:rPr>
          <w:rFonts w:ascii="Arial" w:hAnsi="Arial" w:cs="Arial"/>
          <w:color w:val="000000"/>
          <w:lang w:val="en-GB"/>
        </w:rPr>
        <w:t xml:space="preserve">The </w:t>
      </w:r>
      <w:r w:rsidR="003C0A59">
        <w:rPr>
          <w:rFonts w:ascii="Arial" w:hAnsi="Arial" w:cs="Arial"/>
          <w:color w:val="000000"/>
          <w:lang w:val="en-GB"/>
        </w:rPr>
        <w:t>overall volumes and outcomes for the project are as follows:</w:t>
      </w:r>
    </w:p>
    <w:tbl>
      <w:tblPr>
        <w:tblW w:w="3660" w:type="dxa"/>
        <w:tblLook w:val="04A0" w:firstRow="1" w:lastRow="0" w:firstColumn="1" w:lastColumn="0" w:noHBand="0" w:noVBand="1"/>
      </w:tblPr>
      <w:tblGrid>
        <w:gridCol w:w="1440"/>
        <w:gridCol w:w="2220"/>
      </w:tblGrid>
      <w:tr w:rsidR="003C0A59" w:rsidRPr="003C0A59" w14:paraId="72B004B3" w14:textId="77777777" w:rsidTr="003C0A59">
        <w:trPr>
          <w:trHeight w:val="68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15903" w14:textId="77777777" w:rsidR="003C0A59" w:rsidRPr="003C0A59" w:rsidRDefault="003C0A59" w:rsidP="003C0A59">
            <w:pPr>
              <w:widowControl/>
              <w:spacing w:after="0" w:line="240" w:lineRule="auto"/>
              <w:rPr>
                <w:rFonts w:ascii="Arial" w:eastAsia="Times New Roman" w:hAnsi="Arial" w:cs="Arial"/>
                <w:color w:val="000000"/>
                <w:sz w:val="20"/>
                <w:szCs w:val="20"/>
                <w:lang w:val="en-GB" w:eastAsia="en-GB"/>
              </w:rPr>
            </w:pPr>
            <w:r w:rsidRPr="003C0A59">
              <w:rPr>
                <w:rFonts w:ascii="Arial" w:eastAsia="Times New Roman" w:hAnsi="Arial" w:cs="Arial"/>
                <w:color w:val="000000"/>
                <w:sz w:val="20"/>
                <w:szCs w:val="20"/>
                <w:lang w:val="en-GB" w:eastAsia="en-GB"/>
              </w:rPr>
              <w:t>Potential Service Users</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5910C059" w14:textId="77777777" w:rsidR="003C0A59" w:rsidRPr="003C0A59" w:rsidRDefault="003C0A59" w:rsidP="003C0A59">
            <w:pPr>
              <w:widowControl/>
              <w:spacing w:after="0" w:line="240" w:lineRule="auto"/>
              <w:jc w:val="right"/>
              <w:rPr>
                <w:rFonts w:ascii="Arial" w:eastAsia="Times New Roman" w:hAnsi="Arial" w:cs="Arial"/>
                <w:color w:val="000000"/>
                <w:sz w:val="20"/>
                <w:szCs w:val="20"/>
                <w:lang w:val="en-GB" w:eastAsia="en-GB"/>
              </w:rPr>
            </w:pPr>
            <w:r w:rsidRPr="003C0A59">
              <w:rPr>
                <w:rFonts w:ascii="Arial" w:eastAsia="Times New Roman" w:hAnsi="Arial" w:cs="Arial"/>
                <w:color w:val="000000"/>
                <w:sz w:val="20"/>
                <w:szCs w:val="20"/>
                <w:lang w:val="en-GB" w:eastAsia="en-GB"/>
              </w:rPr>
              <w:t>4,080</w:t>
            </w:r>
          </w:p>
        </w:tc>
      </w:tr>
      <w:tr w:rsidR="003C0A59" w:rsidRPr="003C0A59" w14:paraId="13312405" w14:textId="77777777" w:rsidTr="003C0A59">
        <w:trPr>
          <w:trHeight w:val="433"/>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5B13638" w14:textId="09424FF7" w:rsidR="003C0A59" w:rsidRPr="003C0A59" w:rsidRDefault="003C0A59" w:rsidP="003C0A59">
            <w:pPr>
              <w:widowControl/>
              <w:spacing w:after="0" w:line="240" w:lineRule="auto"/>
              <w:rPr>
                <w:rFonts w:ascii="Arial" w:eastAsia="Times New Roman" w:hAnsi="Arial" w:cs="Arial"/>
                <w:color w:val="000000"/>
                <w:sz w:val="20"/>
                <w:szCs w:val="20"/>
                <w:lang w:val="en-GB" w:eastAsia="en-GB"/>
              </w:rPr>
            </w:pPr>
            <w:r w:rsidRPr="003C0A59">
              <w:rPr>
                <w:rFonts w:ascii="Arial" w:eastAsia="Times New Roman" w:hAnsi="Arial" w:cs="Arial"/>
                <w:color w:val="000000"/>
                <w:sz w:val="20"/>
                <w:szCs w:val="20"/>
                <w:lang w:val="en-GB" w:eastAsia="en-GB"/>
              </w:rPr>
              <w:t xml:space="preserve">Anticipated beneficiaries </w:t>
            </w:r>
          </w:p>
        </w:tc>
        <w:tc>
          <w:tcPr>
            <w:tcW w:w="2220" w:type="dxa"/>
            <w:tcBorders>
              <w:top w:val="nil"/>
              <w:left w:val="nil"/>
              <w:bottom w:val="single" w:sz="4" w:space="0" w:color="auto"/>
              <w:right w:val="single" w:sz="4" w:space="0" w:color="auto"/>
            </w:tcBorders>
            <w:shd w:val="clear" w:color="auto" w:fill="auto"/>
            <w:vAlign w:val="center"/>
            <w:hideMark/>
          </w:tcPr>
          <w:p w14:paraId="5A79F176" w14:textId="77777777" w:rsidR="003C0A59" w:rsidRPr="003C0A59" w:rsidRDefault="003C0A59" w:rsidP="003C0A59">
            <w:pPr>
              <w:widowControl/>
              <w:spacing w:after="0" w:line="240" w:lineRule="auto"/>
              <w:jc w:val="right"/>
              <w:rPr>
                <w:rFonts w:ascii="Arial" w:eastAsia="Times New Roman" w:hAnsi="Arial" w:cs="Arial"/>
                <w:color w:val="000000"/>
                <w:sz w:val="20"/>
                <w:szCs w:val="20"/>
                <w:lang w:val="en-GB" w:eastAsia="en-GB"/>
              </w:rPr>
            </w:pPr>
            <w:r w:rsidRPr="003C0A59">
              <w:rPr>
                <w:rFonts w:ascii="Arial" w:eastAsia="Times New Roman" w:hAnsi="Arial" w:cs="Arial"/>
                <w:color w:val="000000"/>
                <w:sz w:val="20"/>
                <w:szCs w:val="20"/>
                <w:lang w:val="en-GB" w:eastAsia="en-GB"/>
              </w:rPr>
              <w:t>740</w:t>
            </w:r>
          </w:p>
        </w:tc>
      </w:tr>
    </w:tbl>
    <w:p w14:paraId="06BEB7C1" w14:textId="77777777" w:rsidR="003C0A59" w:rsidRDefault="003C0A59" w:rsidP="007438D5">
      <w:pPr>
        <w:pStyle w:val="CommentText"/>
        <w:rPr>
          <w:rFonts w:ascii="Arial" w:hAnsi="Arial" w:cs="Arial"/>
          <w:color w:val="000000"/>
          <w:lang w:val="en-GB"/>
        </w:rPr>
      </w:pPr>
    </w:p>
    <w:tbl>
      <w:tblPr>
        <w:tblW w:w="9280" w:type="dxa"/>
        <w:tblLook w:val="04A0" w:firstRow="1" w:lastRow="0" w:firstColumn="1" w:lastColumn="0" w:noHBand="0" w:noVBand="1"/>
      </w:tblPr>
      <w:tblGrid>
        <w:gridCol w:w="1440"/>
        <w:gridCol w:w="2220"/>
        <w:gridCol w:w="3000"/>
        <w:gridCol w:w="1220"/>
        <w:gridCol w:w="1400"/>
      </w:tblGrid>
      <w:tr w:rsidR="00D66924" w:rsidRPr="00D66924" w14:paraId="13B5BC95" w14:textId="77777777" w:rsidTr="00D66924">
        <w:trPr>
          <w:trHeight w:val="52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F7A64"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Outcome No.</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5477295D"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Description</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7A7AC938"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Baseline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38673E3"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Target Numbers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8189FC2"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Outcome Payment</w:t>
            </w:r>
          </w:p>
        </w:tc>
      </w:tr>
      <w:tr w:rsidR="00D66924" w:rsidRPr="00D66924" w14:paraId="7170D27E" w14:textId="77777777" w:rsidTr="00D66924">
        <w:trPr>
          <w:trHeight w:val="756"/>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E105135"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1</w:t>
            </w:r>
          </w:p>
        </w:tc>
        <w:tc>
          <w:tcPr>
            <w:tcW w:w="2220" w:type="dxa"/>
            <w:tcBorders>
              <w:top w:val="nil"/>
              <w:left w:val="nil"/>
              <w:bottom w:val="single" w:sz="4" w:space="0" w:color="auto"/>
              <w:right w:val="single" w:sz="4" w:space="0" w:color="auto"/>
            </w:tcBorders>
            <w:shd w:val="clear" w:color="auto" w:fill="auto"/>
            <w:vAlign w:val="center"/>
            <w:hideMark/>
          </w:tcPr>
          <w:p w14:paraId="1308371F" w14:textId="77777777" w:rsidR="00D66924" w:rsidRPr="00D66924" w:rsidRDefault="00D66924" w:rsidP="00D66924">
            <w:pPr>
              <w:widowControl/>
              <w:spacing w:after="0" w:line="240" w:lineRule="auto"/>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Initial Wellbeing Assessment</w:t>
            </w:r>
          </w:p>
        </w:tc>
        <w:tc>
          <w:tcPr>
            <w:tcW w:w="3000" w:type="dxa"/>
            <w:tcBorders>
              <w:top w:val="nil"/>
              <w:left w:val="nil"/>
              <w:bottom w:val="single" w:sz="4" w:space="0" w:color="auto"/>
              <w:right w:val="single" w:sz="4" w:space="0" w:color="auto"/>
            </w:tcBorders>
            <w:shd w:val="clear" w:color="auto" w:fill="auto"/>
            <w:vAlign w:val="center"/>
            <w:hideMark/>
          </w:tcPr>
          <w:p w14:paraId="3D376413"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n/a</w:t>
            </w:r>
          </w:p>
        </w:tc>
        <w:tc>
          <w:tcPr>
            <w:tcW w:w="1220" w:type="dxa"/>
            <w:tcBorders>
              <w:top w:val="nil"/>
              <w:left w:val="nil"/>
              <w:bottom w:val="single" w:sz="4" w:space="0" w:color="auto"/>
              <w:right w:val="single" w:sz="4" w:space="0" w:color="auto"/>
            </w:tcBorders>
            <w:shd w:val="clear" w:color="auto" w:fill="auto"/>
            <w:vAlign w:val="center"/>
            <w:hideMark/>
          </w:tcPr>
          <w:p w14:paraId="1106EF24"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650</w:t>
            </w:r>
          </w:p>
        </w:tc>
        <w:tc>
          <w:tcPr>
            <w:tcW w:w="1400" w:type="dxa"/>
            <w:tcBorders>
              <w:top w:val="nil"/>
              <w:left w:val="nil"/>
              <w:bottom w:val="single" w:sz="4" w:space="0" w:color="auto"/>
              <w:right w:val="single" w:sz="4" w:space="0" w:color="auto"/>
            </w:tcBorders>
            <w:shd w:val="clear" w:color="auto" w:fill="auto"/>
            <w:vAlign w:val="center"/>
            <w:hideMark/>
          </w:tcPr>
          <w:p w14:paraId="5211016F"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£500</w:t>
            </w:r>
          </w:p>
        </w:tc>
      </w:tr>
      <w:tr w:rsidR="00D66924" w:rsidRPr="00D66924" w14:paraId="7786671E" w14:textId="77777777" w:rsidTr="00D66924">
        <w:trPr>
          <w:trHeight w:val="1896"/>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0481D71"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14:paraId="399E40A8" w14:textId="77777777" w:rsidR="00D66924" w:rsidRPr="00D66924" w:rsidRDefault="00D66924" w:rsidP="00D66924">
            <w:pPr>
              <w:widowControl/>
              <w:spacing w:after="0" w:line="240" w:lineRule="auto"/>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Entry in Education or Training</w:t>
            </w:r>
          </w:p>
        </w:tc>
        <w:tc>
          <w:tcPr>
            <w:tcW w:w="3000" w:type="dxa"/>
            <w:tcBorders>
              <w:top w:val="nil"/>
              <w:left w:val="nil"/>
              <w:bottom w:val="single" w:sz="4" w:space="0" w:color="auto"/>
              <w:right w:val="single" w:sz="4" w:space="0" w:color="auto"/>
            </w:tcBorders>
            <w:shd w:val="clear" w:color="auto" w:fill="auto"/>
            <w:vAlign w:val="center"/>
            <w:hideMark/>
          </w:tcPr>
          <w:p w14:paraId="07234740"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Comparison - against similar programmes demonstrates that 10% of young people from the PG1/SEND target group re-enter education/training</w:t>
            </w:r>
          </w:p>
        </w:tc>
        <w:tc>
          <w:tcPr>
            <w:tcW w:w="1220" w:type="dxa"/>
            <w:tcBorders>
              <w:top w:val="nil"/>
              <w:left w:val="nil"/>
              <w:bottom w:val="single" w:sz="4" w:space="0" w:color="auto"/>
              <w:right w:val="single" w:sz="4" w:space="0" w:color="auto"/>
            </w:tcBorders>
            <w:shd w:val="clear" w:color="auto" w:fill="auto"/>
            <w:vAlign w:val="center"/>
            <w:hideMark/>
          </w:tcPr>
          <w:p w14:paraId="6F710A09"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226</w:t>
            </w:r>
          </w:p>
        </w:tc>
        <w:tc>
          <w:tcPr>
            <w:tcW w:w="1400" w:type="dxa"/>
            <w:tcBorders>
              <w:top w:val="nil"/>
              <w:left w:val="nil"/>
              <w:bottom w:val="single" w:sz="4" w:space="0" w:color="auto"/>
              <w:right w:val="single" w:sz="4" w:space="0" w:color="auto"/>
            </w:tcBorders>
            <w:shd w:val="clear" w:color="auto" w:fill="auto"/>
            <w:vAlign w:val="center"/>
            <w:hideMark/>
          </w:tcPr>
          <w:p w14:paraId="5E9AE66A"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£500</w:t>
            </w:r>
          </w:p>
        </w:tc>
      </w:tr>
      <w:tr w:rsidR="00D66924" w:rsidRPr="00D66924" w14:paraId="1E8D1EF4" w14:textId="77777777" w:rsidTr="00D66924">
        <w:trPr>
          <w:trHeight w:val="166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A2ED857"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3</w:t>
            </w:r>
          </w:p>
        </w:tc>
        <w:tc>
          <w:tcPr>
            <w:tcW w:w="2220" w:type="dxa"/>
            <w:tcBorders>
              <w:top w:val="nil"/>
              <w:left w:val="nil"/>
              <w:bottom w:val="single" w:sz="4" w:space="0" w:color="auto"/>
              <w:right w:val="single" w:sz="4" w:space="0" w:color="auto"/>
            </w:tcBorders>
            <w:shd w:val="clear" w:color="auto" w:fill="auto"/>
            <w:vAlign w:val="center"/>
            <w:hideMark/>
          </w:tcPr>
          <w:p w14:paraId="722E77EA" w14:textId="77777777" w:rsidR="00D66924" w:rsidRPr="00D66924" w:rsidRDefault="00D66924" w:rsidP="00D66924">
            <w:pPr>
              <w:widowControl/>
              <w:spacing w:after="0" w:line="240" w:lineRule="auto"/>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 xml:space="preserve">Entry in Employment or Volunteering </w:t>
            </w:r>
          </w:p>
        </w:tc>
        <w:tc>
          <w:tcPr>
            <w:tcW w:w="3000" w:type="dxa"/>
            <w:tcBorders>
              <w:top w:val="nil"/>
              <w:left w:val="nil"/>
              <w:bottom w:val="single" w:sz="4" w:space="0" w:color="auto"/>
              <w:right w:val="single" w:sz="4" w:space="0" w:color="auto"/>
            </w:tcBorders>
            <w:shd w:val="clear" w:color="auto" w:fill="auto"/>
            <w:vAlign w:val="center"/>
            <w:hideMark/>
          </w:tcPr>
          <w:p w14:paraId="7BBB4504"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Comparison - against similar programmes demonstrates that 10% of young people from the PG1/SEND target group achieve sustainable employment</w:t>
            </w:r>
          </w:p>
        </w:tc>
        <w:tc>
          <w:tcPr>
            <w:tcW w:w="1220" w:type="dxa"/>
            <w:tcBorders>
              <w:top w:val="nil"/>
              <w:left w:val="nil"/>
              <w:bottom w:val="single" w:sz="4" w:space="0" w:color="auto"/>
              <w:right w:val="single" w:sz="4" w:space="0" w:color="auto"/>
            </w:tcBorders>
            <w:shd w:val="clear" w:color="auto" w:fill="auto"/>
            <w:vAlign w:val="center"/>
            <w:hideMark/>
          </w:tcPr>
          <w:p w14:paraId="5A5391C7"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345</w:t>
            </w:r>
          </w:p>
        </w:tc>
        <w:tc>
          <w:tcPr>
            <w:tcW w:w="1400" w:type="dxa"/>
            <w:tcBorders>
              <w:top w:val="nil"/>
              <w:left w:val="nil"/>
              <w:bottom w:val="single" w:sz="4" w:space="0" w:color="auto"/>
              <w:right w:val="single" w:sz="4" w:space="0" w:color="auto"/>
            </w:tcBorders>
            <w:shd w:val="clear" w:color="auto" w:fill="auto"/>
            <w:vAlign w:val="center"/>
            <w:hideMark/>
          </w:tcPr>
          <w:p w14:paraId="530C6BB7" w14:textId="77777777" w:rsidR="00D66924" w:rsidRPr="00D66924" w:rsidRDefault="00D66924" w:rsidP="00D66924">
            <w:pPr>
              <w:widowControl/>
              <w:spacing w:after="0" w:line="240" w:lineRule="auto"/>
              <w:jc w:val="center"/>
              <w:rPr>
                <w:rFonts w:ascii="Arial" w:eastAsia="Times New Roman" w:hAnsi="Arial" w:cs="Arial"/>
                <w:color w:val="000000"/>
                <w:sz w:val="20"/>
                <w:szCs w:val="20"/>
                <w:lang w:val="en-GB" w:eastAsia="en-GB"/>
              </w:rPr>
            </w:pPr>
            <w:r w:rsidRPr="00D66924">
              <w:rPr>
                <w:rFonts w:ascii="Arial" w:eastAsia="Times New Roman" w:hAnsi="Arial" w:cs="Arial"/>
                <w:color w:val="000000"/>
                <w:sz w:val="20"/>
                <w:szCs w:val="20"/>
                <w:lang w:val="en-GB" w:eastAsia="en-GB"/>
              </w:rPr>
              <w:t>£500</w:t>
            </w:r>
          </w:p>
        </w:tc>
      </w:tr>
    </w:tbl>
    <w:p w14:paraId="22671FB6" w14:textId="3236991A" w:rsidR="007438D5" w:rsidRDefault="007438D5" w:rsidP="007438D5">
      <w:pPr>
        <w:pStyle w:val="CommentText"/>
        <w:rPr>
          <w:rFonts w:ascii="Arial" w:hAnsi="Arial" w:cs="Arial"/>
          <w:color w:val="000000"/>
          <w:lang w:val="en-GB"/>
        </w:rPr>
      </w:pPr>
    </w:p>
    <w:p w14:paraId="739C461F" w14:textId="38B4E9AA" w:rsidR="00D66924" w:rsidRDefault="009B5A4A" w:rsidP="007438D5">
      <w:pPr>
        <w:pStyle w:val="CommentText"/>
        <w:rPr>
          <w:rFonts w:ascii="Arial" w:hAnsi="Arial" w:cs="Arial"/>
          <w:color w:val="000000"/>
          <w:lang w:val="en-GB"/>
        </w:rPr>
      </w:pPr>
      <w:r>
        <w:rPr>
          <w:rFonts w:ascii="Arial" w:hAnsi="Arial" w:cs="Arial"/>
          <w:color w:val="000000"/>
          <w:lang w:val="en-GB"/>
        </w:rPr>
        <w:t>Futures are seeking a consultant to undertake an evaluation of the performance of the programme within the following parameters:</w:t>
      </w:r>
    </w:p>
    <w:p w14:paraId="7A2AF220" w14:textId="77777777" w:rsidR="009B5A4A" w:rsidRPr="004E03FA" w:rsidRDefault="009B5A4A" w:rsidP="009B5A4A">
      <w:pPr>
        <w:pStyle w:val="paragraph"/>
        <w:spacing w:before="0" w:beforeAutospacing="0" w:after="0" w:afterAutospacing="0"/>
        <w:textAlignment w:val="baseline"/>
        <w:rPr>
          <w:rFonts w:ascii="Arial" w:hAnsi="Arial" w:cs="Arial"/>
          <w:sz w:val="20"/>
          <w:szCs w:val="20"/>
          <w:u w:val="single"/>
        </w:rPr>
      </w:pPr>
      <w:r w:rsidRPr="004E03FA">
        <w:rPr>
          <w:rStyle w:val="normaltextrun"/>
          <w:rFonts w:ascii="Arial" w:hAnsi="Arial" w:cs="Arial"/>
          <w:b/>
          <w:bCs/>
          <w:sz w:val="20"/>
          <w:szCs w:val="20"/>
          <w:u w:val="single"/>
        </w:rPr>
        <w:t>Evaluation Aim</w:t>
      </w:r>
      <w:r w:rsidRPr="004E03FA">
        <w:rPr>
          <w:rStyle w:val="eop"/>
          <w:rFonts w:ascii="Arial" w:hAnsi="Arial" w:cs="Arial"/>
          <w:sz w:val="20"/>
          <w:szCs w:val="20"/>
          <w:u w:val="single"/>
        </w:rPr>
        <w:t> </w:t>
      </w:r>
    </w:p>
    <w:p w14:paraId="5C97A664" w14:textId="2188AB3E" w:rsidR="009B5A4A" w:rsidRPr="009B5A4A" w:rsidRDefault="009B5A4A" w:rsidP="009B5A4A">
      <w:pPr>
        <w:pStyle w:val="paragraph"/>
        <w:spacing w:before="0" w:beforeAutospacing="0" w:after="0" w:afterAutospacing="0"/>
        <w:textAlignment w:val="baseline"/>
        <w:rPr>
          <w:rFonts w:ascii="Arial" w:hAnsi="Arial" w:cs="Arial"/>
          <w:sz w:val="20"/>
          <w:szCs w:val="20"/>
        </w:rPr>
      </w:pPr>
    </w:p>
    <w:p w14:paraId="40D73267" w14:textId="33733106" w:rsidR="009B5A4A" w:rsidRPr="009B5A4A" w:rsidRDefault="009B5A4A" w:rsidP="009B5A4A">
      <w:pPr>
        <w:pStyle w:val="paragraph"/>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The evaluation will:</w:t>
      </w:r>
      <w:r w:rsidRPr="009B5A4A">
        <w:rPr>
          <w:rStyle w:val="eop"/>
          <w:rFonts w:ascii="Arial" w:hAnsi="Arial" w:cs="Arial"/>
          <w:sz w:val="20"/>
          <w:szCs w:val="20"/>
        </w:rPr>
        <w:t> </w:t>
      </w:r>
    </w:p>
    <w:p w14:paraId="6FFE073F" w14:textId="77777777" w:rsidR="004C4CCB" w:rsidRPr="004C4CCB" w:rsidRDefault="009B5A4A" w:rsidP="00554870">
      <w:pPr>
        <w:pStyle w:val="paragraph"/>
        <w:numPr>
          <w:ilvl w:val="0"/>
          <w:numId w:val="12"/>
        </w:numPr>
        <w:spacing w:before="0" w:beforeAutospacing="0" w:after="0" w:afterAutospacing="0"/>
        <w:textAlignment w:val="baseline"/>
        <w:rPr>
          <w:rStyle w:val="normaltextrun"/>
          <w:rFonts w:ascii="Arial" w:hAnsi="Arial" w:cs="Arial"/>
          <w:sz w:val="22"/>
          <w:szCs w:val="22"/>
        </w:rPr>
      </w:pPr>
      <w:r w:rsidRPr="004C4CCB">
        <w:rPr>
          <w:rStyle w:val="normaltextrun"/>
          <w:rFonts w:ascii="Arial" w:hAnsi="Arial" w:cs="Arial"/>
          <w:sz w:val="20"/>
          <w:szCs w:val="20"/>
        </w:rPr>
        <w:t>Identify best practice in supporting young people with greater complexity of need and higher support needs to achieve learning and work outcomes</w:t>
      </w:r>
    </w:p>
    <w:p w14:paraId="3FCB48DD" w14:textId="4944D075" w:rsidR="009B5A4A" w:rsidRPr="004C4CCB" w:rsidRDefault="004C4CCB" w:rsidP="00554870">
      <w:pPr>
        <w:pStyle w:val="paragraph"/>
        <w:numPr>
          <w:ilvl w:val="0"/>
          <w:numId w:val="12"/>
        </w:numPr>
        <w:spacing w:before="0" w:beforeAutospacing="0" w:after="0" w:afterAutospacing="0"/>
        <w:textAlignment w:val="baseline"/>
        <w:rPr>
          <w:rFonts w:ascii="Arial" w:hAnsi="Arial" w:cs="Arial"/>
          <w:sz w:val="22"/>
          <w:szCs w:val="22"/>
        </w:rPr>
      </w:pPr>
      <w:r w:rsidRPr="004C4CCB">
        <w:rPr>
          <w:rStyle w:val="cf01"/>
          <w:rFonts w:ascii="Arial" w:hAnsi="Arial" w:cs="Arial"/>
          <w:sz w:val="20"/>
          <w:szCs w:val="20"/>
        </w:rPr>
        <w:t>Identify best practice in funding models to inform future commissioning of projects of this nature.</w:t>
      </w:r>
    </w:p>
    <w:p w14:paraId="74B70EF6" w14:textId="3EB5A6CC" w:rsidR="009B5A4A" w:rsidRPr="009B5A4A" w:rsidRDefault="009B5A4A" w:rsidP="004E03FA">
      <w:pPr>
        <w:pStyle w:val="paragraph"/>
        <w:numPr>
          <w:ilvl w:val="0"/>
          <w:numId w:val="12"/>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Identify effective and value for money approaches to supporting the target group that achieves high quality outcomes for clients</w:t>
      </w:r>
      <w:r w:rsidRPr="009B5A4A">
        <w:rPr>
          <w:rStyle w:val="eop"/>
          <w:rFonts w:ascii="Arial" w:hAnsi="Arial" w:cs="Arial"/>
          <w:sz w:val="20"/>
          <w:szCs w:val="20"/>
        </w:rPr>
        <w:t> </w:t>
      </w:r>
    </w:p>
    <w:p w14:paraId="2DC5FAEA" w14:textId="651C782F" w:rsidR="009B5A4A" w:rsidRPr="009B5A4A" w:rsidRDefault="009B5A4A" w:rsidP="004E03FA">
      <w:pPr>
        <w:pStyle w:val="paragraph"/>
        <w:numPr>
          <w:ilvl w:val="0"/>
          <w:numId w:val="12"/>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Engage stakeholders and commissioners, including but not exclusive to the two commissioners engaged with the project, in order to identify sustainable sources of funding to continue the Future Impact model beyond the life of the LCF programme</w:t>
      </w:r>
      <w:r w:rsidRPr="009B5A4A">
        <w:rPr>
          <w:rStyle w:val="eop"/>
          <w:rFonts w:ascii="Arial" w:hAnsi="Arial" w:cs="Arial"/>
          <w:sz w:val="20"/>
          <w:szCs w:val="20"/>
        </w:rPr>
        <w:t> </w:t>
      </w:r>
    </w:p>
    <w:p w14:paraId="1F37AD1D" w14:textId="5E3370DA" w:rsidR="009B5A4A" w:rsidRPr="004C4CCB" w:rsidRDefault="009B5A4A" w:rsidP="004E03FA">
      <w:pPr>
        <w:pStyle w:val="paragraph"/>
        <w:numPr>
          <w:ilvl w:val="0"/>
          <w:numId w:val="12"/>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 xml:space="preserve">In support of (4) to build an evidence base to support the identification of cashable savings that </w:t>
      </w:r>
      <w:r w:rsidRPr="004C4CCB">
        <w:rPr>
          <w:rStyle w:val="normaltextrun"/>
          <w:rFonts w:ascii="Arial" w:hAnsi="Arial" w:cs="Arial"/>
          <w:sz w:val="20"/>
          <w:szCs w:val="20"/>
        </w:rPr>
        <w:t>would provide ongoing funding for the Future Impact model</w:t>
      </w:r>
      <w:r w:rsidRPr="004C4CCB">
        <w:rPr>
          <w:rStyle w:val="eop"/>
          <w:rFonts w:ascii="Arial" w:hAnsi="Arial" w:cs="Arial"/>
          <w:sz w:val="20"/>
          <w:szCs w:val="20"/>
        </w:rPr>
        <w:t> </w:t>
      </w:r>
    </w:p>
    <w:p w14:paraId="35F8FDAA" w14:textId="5C31F258" w:rsidR="009B5A4A" w:rsidRPr="004C4CCB" w:rsidRDefault="009B5A4A" w:rsidP="004E03FA">
      <w:pPr>
        <w:pStyle w:val="paragraph"/>
        <w:numPr>
          <w:ilvl w:val="0"/>
          <w:numId w:val="6"/>
        </w:numPr>
        <w:spacing w:before="0" w:beforeAutospacing="0" w:after="0" w:afterAutospacing="0"/>
        <w:textAlignment w:val="baseline"/>
        <w:rPr>
          <w:rFonts w:ascii="Arial" w:hAnsi="Arial" w:cs="Arial"/>
          <w:sz w:val="20"/>
          <w:szCs w:val="20"/>
        </w:rPr>
      </w:pPr>
      <w:r w:rsidRPr="004C4CCB">
        <w:rPr>
          <w:rStyle w:val="normaltextrun"/>
          <w:rFonts w:ascii="Arial" w:hAnsi="Arial" w:cs="Arial"/>
          <w:sz w:val="20"/>
          <w:szCs w:val="20"/>
        </w:rPr>
        <w:t>Collect an evidence base to support the efficacy of early/intense intervention and support models in engaging and preventing young people with complex needs from remaining long-term NEET</w:t>
      </w:r>
      <w:r w:rsidRPr="004C4CCB">
        <w:rPr>
          <w:rStyle w:val="eop"/>
          <w:rFonts w:ascii="Arial" w:hAnsi="Arial" w:cs="Arial"/>
          <w:sz w:val="20"/>
          <w:szCs w:val="20"/>
        </w:rPr>
        <w:t> </w:t>
      </w:r>
    </w:p>
    <w:p w14:paraId="2C282B37" w14:textId="1C25B372" w:rsidR="009B5A4A" w:rsidRPr="004C4CCB" w:rsidRDefault="009B5A4A" w:rsidP="004E03FA">
      <w:pPr>
        <w:pStyle w:val="paragraph"/>
        <w:numPr>
          <w:ilvl w:val="0"/>
          <w:numId w:val="7"/>
        </w:numPr>
        <w:spacing w:before="0" w:beforeAutospacing="0" w:after="0" w:afterAutospacing="0"/>
        <w:textAlignment w:val="baseline"/>
        <w:rPr>
          <w:rFonts w:ascii="Arial" w:hAnsi="Arial" w:cs="Arial"/>
          <w:sz w:val="20"/>
          <w:szCs w:val="20"/>
        </w:rPr>
      </w:pPr>
      <w:r w:rsidRPr="004C4CCB">
        <w:rPr>
          <w:rStyle w:val="normaltextrun"/>
          <w:rFonts w:ascii="Arial" w:hAnsi="Arial" w:cs="Arial"/>
          <w:sz w:val="20"/>
          <w:szCs w:val="20"/>
        </w:rPr>
        <w:t>Engage supporting partners and organisations, including health and social care providers in a holistic and intensive approach to supporting young people with greater complexity of need into employment</w:t>
      </w:r>
      <w:r w:rsidRPr="004C4CCB">
        <w:rPr>
          <w:rStyle w:val="eop"/>
          <w:rFonts w:ascii="Arial" w:hAnsi="Arial" w:cs="Arial"/>
          <w:sz w:val="20"/>
          <w:szCs w:val="20"/>
        </w:rPr>
        <w:t> </w:t>
      </w:r>
    </w:p>
    <w:p w14:paraId="1C0EA943" w14:textId="622DFFD6" w:rsidR="009B5A4A" w:rsidRPr="004C4CCB" w:rsidRDefault="009B5A4A" w:rsidP="004E03FA">
      <w:pPr>
        <w:pStyle w:val="paragraph"/>
        <w:numPr>
          <w:ilvl w:val="0"/>
          <w:numId w:val="7"/>
        </w:numPr>
        <w:spacing w:before="0" w:beforeAutospacing="0" w:after="0" w:afterAutospacing="0"/>
        <w:textAlignment w:val="baseline"/>
        <w:rPr>
          <w:rStyle w:val="eop"/>
          <w:rFonts w:ascii="Arial" w:hAnsi="Arial" w:cs="Arial"/>
          <w:sz w:val="20"/>
          <w:szCs w:val="20"/>
        </w:rPr>
      </w:pPr>
      <w:r w:rsidRPr="004C4CCB">
        <w:rPr>
          <w:rStyle w:val="normaltextrun"/>
          <w:rFonts w:ascii="Arial" w:hAnsi="Arial" w:cs="Arial"/>
          <w:sz w:val="20"/>
          <w:szCs w:val="20"/>
        </w:rPr>
        <w:t>Engage social investor(s) in both supporting the Future Impact model and potentially in supporting future programmes.</w:t>
      </w:r>
      <w:r w:rsidRPr="004C4CCB">
        <w:rPr>
          <w:rStyle w:val="eop"/>
          <w:rFonts w:ascii="Arial" w:hAnsi="Arial" w:cs="Arial"/>
          <w:sz w:val="20"/>
          <w:szCs w:val="20"/>
        </w:rPr>
        <w:t> </w:t>
      </w:r>
    </w:p>
    <w:p w14:paraId="72467555" w14:textId="10E035D3" w:rsidR="004C4CCB" w:rsidRPr="004C4CCB" w:rsidRDefault="004C4CCB" w:rsidP="004C4CCB">
      <w:pPr>
        <w:pStyle w:val="ListParagraph"/>
        <w:widowControl/>
        <w:numPr>
          <w:ilvl w:val="0"/>
          <w:numId w:val="7"/>
        </w:numPr>
        <w:spacing w:after="160" w:line="259" w:lineRule="auto"/>
        <w:rPr>
          <w:rFonts w:ascii="Arial" w:hAnsi="Arial" w:cs="Arial"/>
          <w:sz w:val="20"/>
          <w:szCs w:val="20"/>
        </w:rPr>
      </w:pPr>
      <w:r w:rsidRPr="004C4CCB">
        <w:rPr>
          <w:rFonts w:ascii="Arial" w:hAnsi="Arial" w:cs="Arial"/>
          <w:sz w:val="20"/>
          <w:szCs w:val="20"/>
        </w:rPr>
        <w:t>Give recommendations for ways greater impact could be demonstrated in the project</w:t>
      </w:r>
    </w:p>
    <w:p w14:paraId="19BC9255" w14:textId="77777777" w:rsidR="004C4CCB" w:rsidRPr="009B5A4A" w:rsidRDefault="004C4CCB" w:rsidP="004C4CCB">
      <w:pPr>
        <w:pStyle w:val="paragraph"/>
        <w:spacing w:before="0" w:beforeAutospacing="0" w:after="0" w:afterAutospacing="0"/>
        <w:ind w:left="360"/>
        <w:textAlignment w:val="baseline"/>
        <w:rPr>
          <w:rStyle w:val="eop"/>
          <w:rFonts w:ascii="Arial" w:hAnsi="Arial" w:cs="Arial"/>
          <w:sz w:val="20"/>
          <w:szCs w:val="20"/>
        </w:rPr>
      </w:pPr>
    </w:p>
    <w:p w14:paraId="79801F5E" w14:textId="2FD3A8D2" w:rsidR="009B5A4A" w:rsidRPr="004E03FA" w:rsidRDefault="009B5A4A" w:rsidP="009B5A4A">
      <w:pPr>
        <w:pStyle w:val="paragraph"/>
        <w:spacing w:before="0" w:beforeAutospacing="0" w:after="0" w:afterAutospacing="0"/>
        <w:textAlignment w:val="baseline"/>
        <w:rPr>
          <w:rFonts w:ascii="Arial" w:hAnsi="Arial" w:cs="Arial"/>
          <w:sz w:val="20"/>
          <w:szCs w:val="20"/>
          <w:u w:val="single"/>
        </w:rPr>
      </w:pPr>
      <w:r w:rsidRPr="004E03FA">
        <w:rPr>
          <w:rStyle w:val="normaltextrun"/>
          <w:rFonts w:ascii="Arial" w:hAnsi="Arial" w:cs="Arial"/>
          <w:b/>
          <w:bCs/>
          <w:sz w:val="20"/>
          <w:szCs w:val="20"/>
          <w:u w:val="single"/>
        </w:rPr>
        <w:t>Evaluation Comparators</w:t>
      </w:r>
      <w:r w:rsidRPr="004E03FA">
        <w:rPr>
          <w:rStyle w:val="eop"/>
          <w:rFonts w:ascii="Arial" w:hAnsi="Arial" w:cs="Arial"/>
          <w:sz w:val="20"/>
          <w:szCs w:val="20"/>
          <w:u w:val="single"/>
        </w:rPr>
        <w:t> </w:t>
      </w:r>
    </w:p>
    <w:p w14:paraId="4340438C" w14:textId="40D84853" w:rsidR="009B5A4A" w:rsidRPr="009B5A4A" w:rsidRDefault="009B5A4A" w:rsidP="009B5A4A">
      <w:pPr>
        <w:pStyle w:val="paragraph"/>
        <w:spacing w:before="0" w:beforeAutospacing="0" w:after="0" w:afterAutospacing="0"/>
        <w:textAlignment w:val="baseline"/>
        <w:rPr>
          <w:rFonts w:ascii="Arial" w:hAnsi="Arial" w:cs="Arial"/>
          <w:sz w:val="20"/>
          <w:szCs w:val="20"/>
        </w:rPr>
      </w:pPr>
    </w:p>
    <w:p w14:paraId="136C2901" w14:textId="77777777" w:rsidR="009B5A4A" w:rsidRPr="009B5A4A" w:rsidRDefault="009B5A4A" w:rsidP="009B5A4A">
      <w:pPr>
        <w:pStyle w:val="paragraph"/>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We will use the following sources as a baseline to measure the success of the project:</w:t>
      </w:r>
      <w:r w:rsidRPr="009B5A4A">
        <w:rPr>
          <w:rStyle w:val="eop"/>
          <w:rFonts w:ascii="Arial" w:hAnsi="Arial" w:cs="Arial"/>
          <w:sz w:val="20"/>
          <w:szCs w:val="20"/>
        </w:rPr>
        <w:t> </w:t>
      </w:r>
    </w:p>
    <w:p w14:paraId="376DC85B" w14:textId="1E37D4A3" w:rsidR="009B5A4A" w:rsidRPr="009B5A4A" w:rsidRDefault="009B5A4A" w:rsidP="004E03FA">
      <w:pPr>
        <w:pStyle w:val="paragraph"/>
        <w:numPr>
          <w:ilvl w:val="0"/>
          <w:numId w:val="8"/>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Historic data of the performance of the same client group when supported by the 'lighter touch' NEET prevention programme delivered by Futures in Nottingham and Nottinghamshire.</w:t>
      </w:r>
      <w:r w:rsidRPr="009B5A4A">
        <w:rPr>
          <w:rStyle w:val="eop"/>
          <w:rFonts w:ascii="Arial" w:hAnsi="Arial" w:cs="Arial"/>
          <w:sz w:val="20"/>
          <w:szCs w:val="20"/>
        </w:rPr>
        <w:t> </w:t>
      </w:r>
    </w:p>
    <w:p w14:paraId="18005DE5" w14:textId="77777777" w:rsidR="009B5A4A" w:rsidRPr="009B5A4A" w:rsidRDefault="009B5A4A" w:rsidP="004E03FA">
      <w:pPr>
        <w:pStyle w:val="paragraph"/>
        <w:numPr>
          <w:ilvl w:val="0"/>
          <w:numId w:val="9"/>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Current data of the performance of beneficiaries of the same age who do not demonstrate sufficiently high complexity of need to require support from Future Impact. This group is supported by Futures' current NEET prevention offer.</w:t>
      </w:r>
      <w:r w:rsidRPr="009B5A4A">
        <w:rPr>
          <w:rStyle w:val="eop"/>
          <w:rFonts w:ascii="Arial" w:hAnsi="Arial" w:cs="Arial"/>
          <w:sz w:val="20"/>
          <w:szCs w:val="20"/>
        </w:rPr>
        <w:t> </w:t>
      </w:r>
    </w:p>
    <w:p w14:paraId="2B3BA6CC" w14:textId="74D375A7" w:rsidR="009B5A4A" w:rsidRPr="009B5A4A" w:rsidRDefault="009B5A4A" w:rsidP="004E03FA">
      <w:pPr>
        <w:pStyle w:val="paragraph"/>
        <w:numPr>
          <w:ilvl w:val="0"/>
          <w:numId w:val="9"/>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Publicly available data providing NEET and Not Known data will be used as an overall baseline </w:t>
      </w:r>
      <w:r w:rsidRPr="009B5A4A">
        <w:rPr>
          <w:rStyle w:val="eop"/>
          <w:rFonts w:ascii="Arial" w:hAnsi="Arial" w:cs="Arial"/>
          <w:sz w:val="20"/>
          <w:szCs w:val="20"/>
        </w:rPr>
        <w:t> </w:t>
      </w:r>
    </w:p>
    <w:p w14:paraId="2A7AB78D" w14:textId="69D7182C" w:rsidR="009B5A4A" w:rsidRPr="009B5A4A" w:rsidRDefault="009B5A4A" w:rsidP="004E03FA">
      <w:pPr>
        <w:pStyle w:val="paragraph"/>
        <w:numPr>
          <w:ilvl w:val="0"/>
          <w:numId w:val="10"/>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We will also share data with Nottingham and Nottinghamshire's SEND support service to measure progress, particularly against distance travelled and personal development milestones.</w:t>
      </w:r>
      <w:r w:rsidRPr="009B5A4A">
        <w:rPr>
          <w:rStyle w:val="eop"/>
          <w:rFonts w:ascii="Arial" w:hAnsi="Arial" w:cs="Arial"/>
          <w:sz w:val="20"/>
          <w:szCs w:val="20"/>
        </w:rPr>
        <w:t> </w:t>
      </w:r>
    </w:p>
    <w:p w14:paraId="40E07516" w14:textId="6AB8AA74" w:rsidR="009B5A4A" w:rsidRPr="009B5A4A" w:rsidRDefault="009B5A4A" w:rsidP="004E03FA">
      <w:pPr>
        <w:pStyle w:val="paragraph"/>
        <w:numPr>
          <w:ilvl w:val="0"/>
          <w:numId w:val="11"/>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t xml:space="preserve">We will compare performance with that of previous </w:t>
      </w:r>
      <w:r w:rsidR="004C4CCB">
        <w:rPr>
          <w:rStyle w:val="normaltextrun"/>
          <w:rFonts w:ascii="Arial" w:hAnsi="Arial" w:cs="Arial"/>
          <w:sz w:val="20"/>
          <w:szCs w:val="20"/>
        </w:rPr>
        <w:t xml:space="preserve">programmes </w:t>
      </w:r>
      <w:r w:rsidRPr="009B5A4A">
        <w:rPr>
          <w:rStyle w:val="normaltextrun"/>
          <w:rFonts w:ascii="Arial" w:hAnsi="Arial" w:cs="Arial"/>
          <w:sz w:val="20"/>
          <w:szCs w:val="20"/>
        </w:rPr>
        <w:t>which target a similar beneficiary group</w:t>
      </w:r>
      <w:r w:rsidR="004C4CCB">
        <w:rPr>
          <w:rStyle w:val="normaltextrun"/>
          <w:rFonts w:ascii="Arial" w:hAnsi="Arial" w:cs="Arial"/>
          <w:sz w:val="20"/>
          <w:szCs w:val="20"/>
        </w:rPr>
        <w:t xml:space="preserve"> using an outcome-based, payment-by-results model</w:t>
      </w:r>
      <w:r w:rsidRPr="009B5A4A">
        <w:rPr>
          <w:rStyle w:val="normaltextrun"/>
          <w:rFonts w:ascii="Arial" w:hAnsi="Arial" w:cs="Arial"/>
          <w:sz w:val="20"/>
          <w:szCs w:val="20"/>
        </w:rPr>
        <w:t xml:space="preserve">. </w:t>
      </w:r>
    </w:p>
    <w:p w14:paraId="7DF8B72A" w14:textId="041A8848" w:rsidR="009B5A4A" w:rsidRPr="009B5A4A" w:rsidRDefault="009B5A4A" w:rsidP="004E03FA">
      <w:pPr>
        <w:pStyle w:val="paragraph"/>
        <w:numPr>
          <w:ilvl w:val="0"/>
          <w:numId w:val="11"/>
        </w:numPr>
        <w:spacing w:before="0" w:beforeAutospacing="0" w:after="0" w:afterAutospacing="0"/>
        <w:textAlignment w:val="baseline"/>
        <w:rPr>
          <w:rFonts w:ascii="Arial" w:hAnsi="Arial" w:cs="Arial"/>
          <w:sz w:val="20"/>
          <w:szCs w:val="20"/>
        </w:rPr>
      </w:pPr>
      <w:r w:rsidRPr="009B5A4A">
        <w:rPr>
          <w:rStyle w:val="normaltextrun"/>
          <w:rFonts w:ascii="Arial" w:hAnsi="Arial" w:cs="Arial"/>
          <w:sz w:val="20"/>
          <w:szCs w:val="20"/>
        </w:rPr>
        <w:lastRenderedPageBreak/>
        <w:t>As the Area Based Provider for the National Careers Service</w:t>
      </w:r>
      <w:r w:rsidR="00306F06">
        <w:rPr>
          <w:rStyle w:val="normaltextrun"/>
          <w:rFonts w:ascii="Arial" w:hAnsi="Arial" w:cs="Arial"/>
          <w:sz w:val="20"/>
          <w:szCs w:val="20"/>
        </w:rPr>
        <w:t>,</w:t>
      </w:r>
      <w:r w:rsidRPr="009B5A4A">
        <w:rPr>
          <w:rStyle w:val="normaltextrun"/>
          <w:rFonts w:ascii="Arial" w:hAnsi="Arial" w:cs="Arial"/>
          <w:sz w:val="20"/>
          <w:szCs w:val="20"/>
        </w:rPr>
        <w:t xml:space="preserve"> we will use both historic and current data of performance of NCS Priority Groups which are broadly comparable with the target beneficiary group of Future Impact.</w:t>
      </w:r>
      <w:r w:rsidRPr="009B5A4A">
        <w:rPr>
          <w:rStyle w:val="eop"/>
          <w:rFonts w:ascii="Arial" w:hAnsi="Arial" w:cs="Arial"/>
          <w:sz w:val="20"/>
          <w:szCs w:val="20"/>
        </w:rPr>
        <w:t> </w:t>
      </w:r>
    </w:p>
    <w:p w14:paraId="31EE918D" w14:textId="60DBEB11" w:rsidR="007438D5" w:rsidRDefault="007438D5" w:rsidP="007438D5">
      <w:pPr>
        <w:pStyle w:val="CommentText"/>
        <w:rPr>
          <w:rFonts w:ascii="Arial" w:hAnsi="Arial" w:cs="Arial"/>
          <w:color w:val="000000"/>
          <w:lang w:val="en-GB"/>
        </w:rPr>
      </w:pPr>
    </w:p>
    <w:p w14:paraId="75B0B689" w14:textId="33B3910C" w:rsidR="00883207" w:rsidRPr="004E03FA" w:rsidRDefault="00883207" w:rsidP="00883207">
      <w:pPr>
        <w:pStyle w:val="paragraph"/>
        <w:spacing w:before="0" w:beforeAutospacing="0" w:after="0" w:afterAutospacing="0"/>
        <w:textAlignment w:val="baseline"/>
        <w:rPr>
          <w:rFonts w:ascii="Segoe UI" w:hAnsi="Segoe UI" w:cs="Segoe UI"/>
          <w:sz w:val="16"/>
          <w:szCs w:val="16"/>
          <w:u w:val="single"/>
        </w:rPr>
      </w:pPr>
      <w:r w:rsidRPr="004E03FA">
        <w:rPr>
          <w:rStyle w:val="normaltextrun"/>
          <w:rFonts w:ascii="Arial" w:hAnsi="Arial" w:cs="Arial"/>
          <w:b/>
          <w:bCs/>
          <w:sz w:val="20"/>
          <w:szCs w:val="20"/>
          <w:u w:val="single"/>
        </w:rPr>
        <w:t xml:space="preserve">Evaluation Indicators: The indicators </w:t>
      </w:r>
      <w:r w:rsidR="004E03FA">
        <w:rPr>
          <w:rStyle w:val="normaltextrun"/>
          <w:rFonts w:ascii="Arial" w:hAnsi="Arial" w:cs="Arial"/>
          <w:b/>
          <w:bCs/>
          <w:sz w:val="20"/>
          <w:szCs w:val="20"/>
          <w:u w:val="single"/>
        </w:rPr>
        <w:t>to be used</w:t>
      </w:r>
      <w:r w:rsidRPr="004E03FA">
        <w:rPr>
          <w:rStyle w:val="normaltextrun"/>
          <w:rFonts w:ascii="Arial" w:hAnsi="Arial" w:cs="Arial"/>
          <w:b/>
          <w:bCs/>
          <w:sz w:val="20"/>
          <w:szCs w:val="20"/>
          <w:u w:val="single"/>
        </w:rPr>
        <w:t xml:space="preserve"> to evaluate the programme</w:t>
      </w:r>
      <w:r w:rsidRPr="004E03FA">
        <w:rPr>
          <w:rStyle w:val="eop"/>
          <w:rFonts w:ascii="Arial" w:hAnsi="Arial" w:cs="Arial"/>
          <w:sz w:val="20"/>
          <w:szCs w:val="20"/>
          <w:u w:val="single"/>
        </w:rPr>
        <w:t> </w:t>
      </w:r>
    </w:p>
    <w:p w14:paraId="16B30946" w14:textId="77777777" w:rsidR="00883207" w:rsidRPr="00883207" w:rsidRDefault="00883207" w:rsidP="00883207">
      <w:pPr>
        <w:pStyle w:val="paragraph"/>
        <w:spacing w:before="0" w:beforeAutospacing="0" w:after="0" w:afterAutospacing="0"/>
        <w:textAlignment w:val="baseline"/>
        <w:rPr>
          <w:rStyle w:val="normaltextrun"/>
          <w:rFonts w:ascii="Arial" w:hAnsi="Arial" w:cs="Arial"/>
          <w:sz w:val="20"/>
          <w:szCs w:val="20"/>
        </w:rPr>
      </w:pPr>
    </w:p>
    <w:p w14:paraId="175798F0" w14:textId="211A412C" w:rsidR="00883207" w:rsidRPr="00883207" w:rsidRDefault="00883207" w:rsidP="00883207">
      <w:pPr>
        <w:pStyle w:val="paragraph"/>
        <w:spacing w:before="0" w:beforeAutospacing="0" w:after="0" w:afterAutospacing="0"/>
        <w:textAlignment w:val="baseline"/>
        <w:rPr>
          <w:rStyle w:val="eop"/>
          <w:rFonts w:ascii="Arial" w:hAnsi="Arial" w:cs="Arial"/>
          <w:sz w:val="20"/>
          <w:szCs w:val="20"/>
        </w:rPr>
      </w:pPr>
      <w:r w:rsidRPr="00883207">
        <w:rPr>
          <w:rStyle w:val="normaltextrun"/>
          <w:rFonts w:ascii="Arial" w:hAnsi="Arial" w:cs="Arial"/>
          <w:sz w:val="20"/>
          <w:szCs w:val="20"/>
        </w:rPr>
        <w:t xml:space="preserve">Futures manages a bespoke management information system in order to deliver the NEET prevention service on behalf of Nottingham City and Nottinghamshire County Council. These systems offer a very flexible and powerful suite of reporting tools, which both commissioner and delivery organisation are familiar with. Clients co-produce a Personal Development Plan with their </w:t>
      </w:r>
      <w:r w:rsidR="004C4CCB">
        <w:rPr>
          <w:rStyle w:val="normaltextrun"/>
          <w:rFonts w:ascii="Arial" w:hAnsi="Arial" w:cs="Arial"/>
          <w:sz w:val="20"/>
          <w:szCs w:val="20"/>
        </w:rPr>
        <w:t>Future Impact Careers Coach</w:t>
      </w:r>
      <w:r w:rsidRPr="00883207">
        <w:rPr>
          <w:rStyle w:val="normaltextrun"/>
          <w:rFonts w:ascii="Arial" w:hAnsi="Arial" w:cs="Arial"/>
          <w:sz w:val="20"/>
          <w:szCs w:val="20"/>
        </w:rPr>
        <w:t>, setting out individual aspirations and goals. These are regularly reviewed to chart progress. There is 1:1 dialogue between Navigators and clients and group sessions to inform service priorities and delivery. Futures has developed Impact Success Measures for soft outcomes/distance travelled to evidence how the project increases confidence and resilience, measure satisfaction level and recommend changes This system is used to monitor Future Impact beneficiaries. </w:t>
      </w:r>
      <w:r w:rsidRPr="00883207">
        <w:rPr>
          <w:rStyle w:val="eop"/>
          <w:rFonts w:ascii="Arial" w:hAnsi="Arial" w:cs="Arial"/>
          <w:sz w:val="20"/>
          <w:szCs w:val="20"/>
        </w:rPr>
        <w:t> </w:t>
      </w:r>
    </w:p>
    <w:p w14:paraId="1CEB6293" w14:textId="77777777" w:rsidR="00883207" w:rsidRPr="00883207" w:rsidRDefault="00883207" w:rsidP="00883207">
      <w:pPr>
        <w:pStyle w:val="paragraph"/>
        <w:spacing w:before="0" w:beforeAutospacing="0" w:after="0" w:afterAutospacing="0"/>
        <w:textAlignment w:val="baseline"/>
        <w:rPr>
          <w:rFonts w:ascii="Segoe UI" w:hAnsi="Segoe UI" w:cs="Segoe UI"/>
          <w:sz w:val="16"/>
          <w:szCs w:val="16"/>
        </w:rPr>
      </w:pPr>
    </w:p>
    <w:p w14:paraId="318B8C17" w14:textId="52C57A8F" w:rsidR="00E93885" w:rsidRPr="00E93885" w:rsidRDefault="00883207" w:rsidP="00883207">
      <w:pPr>
        <w:pStyle w:val="paragraph"/>
        <w:spacing w:before="0" w:beforeAutospacing="0" w:after="0" w:afterAutospacing="0"/>
        <w:textAlignment w:val="baseline"/>
        <w:rPr>
          <w:rFonts w:ascii="Arial" w:hAnsi="Arial" w:cs="Arial"/>
          <w:sz w:val="20"/>
          <w:szCs w:val="20"/>
        </w:rPr>
      </w:pPr>
      <w:r w:rsidRPr="00883207">
        <w:rPr>
          <w:rStyle w:val="normaltextrun"/>
          <w:rFonts w:ascii="Arial" w:hAnsi="Arial" w:cs="Arial"/>
          <w:sz w:val="20"/>
          <w:szCs w:val="20"/>
        </w:rPr>
        <w:t>Overall impact of the project will be measured through an Impact Assessment and a Social Return on Investment assessment.</w:t>
      </w:r>
      <w:r w:rsidRPr="00883207">
        <w:rPr>
          <w:rStyle w:val="eop"/>
          <w:rFonts w:ascii="Arial" w:hAnsi="Arial" w:cs="Arial"/>
          <w:sz w:val="20"/>
          <w:szCs w:val="20"/>
        </w:rPr>
        <w:t> </w:t>
      </w:r>
    </w:p>
    <w:p w14:paraId="6FD5DA5E" w14:textId="3CD115D5" w:rsidR="00883207" w:rsidRDefault="00883207" w:rsidP="007438D5">
      <w:pPr>
        <w:pStyle w:val="CommentText"/>
        <w:rPr>
          <w:rFonts w:ascii="Arial" w:hAnsi="Arial" w:cs="Arial"/>
          <w:color w:val="000000"/>
          <w:lang w:val="en-GB"/>
        </w:rPr>
      </w:pPr>
    </w:p>
    <w:p w14:paraId="3C3F5309" w14:textId="726A2B48" w:rsidR="00391BC0" w:rsidRPr="004E03FA" w:rsidRDefault="000C34BC" w:rsidP="007438D5">
      <w:pPr>
        <w:pStyle w:val="CommentText"/>
        <w:rPr>
          <w:rFonts w:ascii="Arial" w:hAnsi="Arial" w:cs="Arial"/>
          <w:b/>
          <w:bCs/>
          <w:color w:val="000000"/>
          <w:u w:val="single"/>
          <w:lang w:val="en-GB"/>
        </w:rPr>
      </w:pPr>
      <w:r w:rsidRPr="004E03FA">
        <w:rPr>
          <w:rFonts w:ascii="Arial" w:hAnsi="Arial" w:cs="Arial"/>
          <w:b/>
          <w:bCs/>
          <w:color w:val="000000"/>
          <w:u w:val="single"/>
          <w:lang w:val="en-GB"/>
        </w:rPr>
        <w:t>Evaluation Scope</w:t>
      </w:r>
    </w:p>
    <w:p w14:paraId="2EF45ED3" w14:textId="3C9BFFD7" w:rsidR="000C34BC" w:rsidRPr="00526510" w:rsidRDefault="000C34BC" w:rsidP="000C34BC">
      <w:pPr>
        <w:pStyle w:val="paragraph"/>
        <w:spacing w:before="0" w:beforeAutospacing="0" w:after="0" w:afterAutospacing="0"/>
        <w:textAlignment w:val="baseline"/>
        <w:rPr>
          <w:rFonts w:ascii="Segoe UI" w:hAnsi="Segoe UI" w:cs="Segoe UI"/>
          <w:sz w:val="16"/>
          <w:szCs w:val="16"/>
        </w:rPr>
      </w:pPr>
      <w:r w:rsidRPr="00526510">
        <w:rPr>
          <w:rStyle w:val="normaltextrun"/>
          <w:rFonts w:ascii="Arial" w:hAnsi="Arial" w:cs="Arial"/>
          <w:sz w:val="20"/>
          <w:szCs w:val="20"/>
        </w:rPr>
        <w:t>Working with our operations, quality, and management information teams, you will identify a sample of beneficiaries and collect robust qualitative and quantitative evidence, to identify successful interventions, inform best practice, and the design of future interventions.</w:t>
      </w:r>
      <w:r w:rsidRPr="00526510">
        <w:rPr>
          <w:rStyle w:val="eop"/>
          <w:rFonts w:ascii="Arial" w:hAnsi="Arial" w:cs="Arial"/>
          <w:sz w:val="20"/>
          <w:szCs w:val="20"/>
        </w:rPr>
        <w:t> </w:t>
      </w:r>
    </w:p>
    <w:p w14:paraId="2B399797" w14:textId="77777777" w:rsidR="000C34BC" w:rsidRPr="00526510" w:rsidRDefault="000C34BC" w:rsidP="000C34BC">
      <w:pPr>
        <w:pStyle w:val="paragraph"/>
        <w:spacing w:before="0" w:beforeAutospacing="0" w:after="0" w:afterAutospacing="0"/>
        <w:textAlignment w:val="baseline"/>
        <w:rPr>
          <w:rStyle w:val="normaltextrun"/>
          <w:rFonts w:ascii="Arial" w:hAnsi="Arial" w:cs="Arial"/>
          <w:sz w:val="20"/>
          <w:szCs w:val="20"/>
        </w:rPr>
      </w:pPr>
    </w:p>
    <w:p w14:paraId="6FE69B0B" w14:textId="6B6F9077" w:rsidR="000C34BC" w:rsidRPr="00526510" w:rsidRDefault="000C34BC" w:rsidP="000C34BC">
      <w:pPr>
        <w:pStyle w:val="paragraph"/>
        <w:spacing w:before="0" w:beforeAutospacing="0" w:after="0" w:afterAutospacing="0"/>
        <w:textAlignment w:val="baseline"/>
        <w:rPr>
          <w:rStyle w:val="eop"/>
          <w:rFonts w:ascii="Arial" w:hAnsi="Arial" w:cs="Arial"/>
          <w:sz w:val="20"/>
          <w:szCs w:val="20"/>
        </w:rPr>
      </w:pPr>
      <w:r w:rsidRPr="00526510">
        <w:rPr>
          <w:rStyle w:val="normaltextrun"/>
          <w:rFonts w:ascii="Arial" w:hAnsi="Arial" w:cs="Arial"/>
          <w:sz w:val="20"/>
          <w:szCs w:val="20"/>
        </w:rPr>
        <w:t>To support scaling and spreading the innovation you will develop a structured dissemination strategy to include completion of a recommendation report to senior commissioners, elected members, policy makers and stakeholders in Nottingham City Council</w:t>
      </w:r>
      <w:r w:rsidR="00526510" w:rsidRPr="00526510">
        <w:rPr>
          <w:rStyle w:val="normaltextrun"/>
          <w:rFonts w:ascii="Arial" w:hAnsi="Arial" w:cs="Arial"/>
          <w:sz w:val="20"/>
          <w:szCs w:val="20"/>
        </w:rPr>
        <w:t xml:space="preserve"> and</w:t>
      </w:r>
      <w:r w:rsidRPr="00526510">
        <w:rPr>
          <w:rStyle w:val="normaltextrun"/>
          <w:rFonts w:ascii="Arial" w:hAnsi="Arial" w:cs="Arial"/>
          <w:sz w:val="20"/>
          <w:szCs w:val="20"/>
        </w:rPr>
        <w:t xml:space="preserve"> Nottinghamshire County Council</w:t>
      </w:r>
      <w:r w:rsidR="00526510" w:rsidRPr="00526510">
        <w:rPr>
          <w:rStyle w:val="normaltextrun"/>
          <w:rFonts w:ascii="Arial" w:hAnsi="Arial" w:cs="Arial"/>
          <w:sz w:val="20"/>
          <w:szCs w:val="20"/>
        </w:rPr>
        <w:t>.</w:t>
      </w:r>
      <w:r w:rsidRPr="00526510">
        <w:rPr>
          <w:rStyle w:val="eop"/>
          <w:rFonts w:ascii="Arial" w:hAnsi="Arial" w:cs="Arial"/>
          <w:sz w:val="20"/>
          <w:szCs w:val="20"/>
        </w:rPr>
        <w:t> </w:t>
      </w:r>
    </w:p>
    <w:p w14:paraId="223C774E" w14:textId="77777777" w:rsidR="000C34BC" w:rsidRPr="00526510" w:rsidRDefault="000C34BC" w:rsidP="000C34BC">
      <w:pPr>
        <w:pStyle w:val="paragraph"/>
        <w:spacing w:before="0" w:beforeAutospacing="0" w:after="0" w:afterAutospacing="0"/>
        <w:textAlignment w:val="baseline"/>
        <w:rPr>
          <w:rFonts w:ascii="Segoe UI" w:hAnsi="Segoe UI" w:cs="Segoe UI"/>
          <w:sz w:val="16"/>
          <w:szCs w:val="16"/>
        </w:rPr>
      </w:pPr>
    </w:p>
    <w:p w14:paraId="5C308194" w14:textId="77777777" w:rsidR="00E93885" w:rsidRDefault="000C34BC" w:rsidP="000C34BC">
      <w:pPr>
        <w:pStyle w:val="paragraph"/>
        <w:spacing w:before="0" w:beforeAutospacing="0" w:after="0" w:afterAutospacing="0"/>
        <w:textAlignment w:val="baseline"/>
        <w:rPr>
          <w:rStyle w:val="normaltextrun"/>
          <w:rFonts w:ascii="Arial" w:hAnsi="Arial" w:cs="Arial"/>
          <w:sz w:val="20"/>
          <w:szCs w:val="20"/>
        </w:rPr>
      </w:pPr>
      <w:r w:rsidRPr="00526510">
        <w:rPr>
          <w:rStyle w:val="normaltextrun"/>
          <w:rFonts w:ascii="Arial" w:hAnsi="Arial" w:cs="Arial"/>
          <w:sz w:val="20"/>
          <w:szCs w:val="20"/>
        </w:rPr>
        <w:t>We plan to publish the results of the evaluation and examples of best practice through wider networks, through local government networks and the voluntary secto</w:t>
      </w:r>
      <w:r w:rsidR="00526510" w:rsidRPr="00526510">
        <w:rPr>
          <w:rStyle w:val="normaltextrun"/>
          <w:rFonts w:ascii="Arial" w:hAnsi="Arial" w:cs="Arial"/>
          <w:sz w:val="20"/>
          <w:szCs w:val="20"/>
        </w:rPr>
        <w:t>r</w:t>
      </w:r>
    </w:p>
    <w:p w14:paraId="1BE34CD8" w14:textId="49EE9CB9" w:rsidR="00E93885" w:rsidRDefault="00E93885" w:rsidP="000C34BC">
      <w:pPr>
        <w:pStyle w:val="paragraph"/>
        <w:spacing w:before="0" w:beforeAutospacing="0" w:after="0" w:afterAutospacing="0"/>
        <w:textAlignment w:val="baseline"/>
        <w:rPr>
          <w:rStyle w:val="normaltextrun"/>
          <w:rFonts w:ascii="Arial" w:hAnsi="Arial" w:cs="Arial"/>
          <w:sz w:val="20"/>
          <w:szCs w:val="20"/>
        </w:rPr>
      </w:pPr>
    </w:p>
    <w:p w14:paraId="61FF3335" w14:textId="21BAED77" w:rsidR="00E93885" w:rsidRDefault="00E93885" w:rsidP="000C34BC">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The full scope of the evaluation is as follows:</w:t>
      </w:r>
    </w:p>
    <w:p w14:paraId="6F478E92" w14:textId="77777777" w:rsidR="00E93885" w:rsidRDefault="00E93885" w:rsidP="000C34BC">
      <w:pPr>
        <w:pStyle w:val="paragraph"/>
        <w:spacing w:before="0" w:beforeAutospacing="0" w:after="0" w:afterAutospacing="0"/>
        <w:textAlignment w:val="baseline"/>
        <w:rPr>
          <w:rStyle w:val="normaltextrun"/>
          <w:rFonts w:ascii="Arial" w:hAnsi="Arial" w:cs="Arial"/>
          <w:sz w:val="20"/>
          <w:szCs w:val="20"/>
        </w:rPr>
      </w:pPr>
    </w:p>
    <w:p w14:paraId="5E14615B" w14:textId="25FFD930" w:rsidR="00E93885" w:rsidRPr="0081501E" w:rsidRDefault="00E93885" w:rsidP="004E03FA">
      <w:pPr>
        <w:pStyle w:val="paragraph"/>
        <w:numPr>
          <w:ilvl w:val="0"/>
          <w:numId w:val="13"/>
        </w:numPr>
        <w:spacing w:before="0" w:beforeAutospacing="0" w:after="0" w:afterAutospacing="0"/>
        <w:textAlignment w:val="baseline"/>
        <w:rPr>
          <w:rStyle w:val="eop"/>
          <w:rFonts w:ascii="Arial" w:hAnsi="Arial" w:cs="Arial"/>
          <w:sz w:val="20"/>
          <w:szCs w:val="20"/>
        </w:rPr>
      </w:pPr>
      <w:r w:rsidRPr="0081501E">
        <w:rPr>
          <w:rStyle w:val="normaltextrun"/>
          <w:rFonts w:ascii="Arial" w:hAnsi="Arial" w:cs="Arial"/>
          <w:sz w:val="20"/>
          <w:szCs w:val="20"/>
        </w:rPr>
        <w:t>Develop an evaluation process based on our robust data collection and management information systems, which record quantitative outputs/outcomes in order to assess whether the project is achieving its stated performance objectives and delivering positive outcomes for the target cohort.</w:t>
      </w:r>
      <w:r w:rsidRPr="0081501E">
        <w:rPr>
          <w:rStyle w:val="eop"/>
          <w:rFonts w:ascii="Arial" w:hAnsi="Arial" w:cs="Arial"/>
          <w:sz w:val="20"/>
          <w:szCs w:val="20"/>
        </w:rPr>
        <w:t> </w:t>
      </w:r>
    </w:p>
    <w:p w14:paraId="33822A42" w14:textId="77777777" w:rsidR="00E93885" w:rsidRPr="0081501E" w:rsidRDefault="00E93885" w:rsidP="00E93885">
      <w:pPr>
        <w:pStyle w:val="paragraph"/>
        <w:spacing w:before="0" w:beforeAutospacing="0" w:after="0" w:afterAutospacing="0"/>
        <w:textAlignment w:val="baseline"/>
        <w:rPr>
          <w:rFonts w:ascii="Arial" w:hAnsi="Arial" w:cs="Arial"/>
          <w:sz w:val="20"/>
          <w:szCs w:val="20"/>
        </w:rPr>
      </w:pPr>
    </w:p>
    <w:p w14:paraId="4EE7CE5A" w14:textId="147B18A7" w:rsidR="00E93885" w:rsidRPr="0081501E" w:rsidRDefault="00E93885" w:rsidP="004E03FA">
      <w:pPr>
        <w:pStyle w:val="paragraph"/>
        <w:numPr>
          <w:ilvl w:val="0"/>
          <w:numId w:val="13"/>
        </w:numPr>
        <w:spacing w:before="0" w:beforeAutospacing="0" w:after="0" w:afterAutospacing="0"/>
        <w:textAlignment w:val="baseline"/>
        <w:rPr>
          <w:rStyle w:val="normaltextrun"/>
          <w:rFonts w:ascii="Arial" w:hAnsi="Arial" w:cs="Arial"/>
          <w:sz w:val="20"/>
          <w:szCs w:val="20"/>
        </w:rPr>
      </w:pPr>
      <w:r w:rsidRPr="0081501E">
        <w:rPr>
          <w:rStyle w:val="normaltextrun"/>
          <w:rFonts w:ascii="Arial" w:hAnsi="Arial" w:cs="Arial"/>
          <w:sz w:val="20"/>
          <w:szCs w:val="20"/>
        </w:rPr>
        <w:t xml:space="preserve">Carry out further assessment to determine whether the programme is achieving its wider objectives of developing and promoting a new way of working with the local authority through the delivery of this project via a PBR/SIB model. </w:t>
      </w:r>
    </w:p>
    <w:p w14:paraId="6A15A193" w14:textId="77777777" w:rsidR="0081501E" w:rsidRDefault="0081501E" w:rsidP="0081501E">
      <w:pPr>
        <w:pStyle w:val="paragraph"/>
        <w:spacing w:before="0" w:beforeAutospacing="0" w:after="0" w:afterAutospacing="0"/>
        <w:ind w:left="720"/>
        <w:textAlignment w:val="baseline"/>
        <w:rPr>
          <w:rFonts w:ascii="Arial" w:hAnsi="Arial" w:cs="Arial"/>
          <w:sz w:val="20"/>
          <w:szCs w:val="20"/>
        </w:rPr>
      </w:pPr>
    </w:p>
    <w:p w14:paraId="2DE43AEC" w14:textId="6D128271" w:rsidR="00E93885" w:rsidRPr="0081501E" w:rsidRDefault="0081501E" w:rsidP="004E03FA">
      <w:pPr>
        <w:pStyle w:val="paragraph"/>
        <w:numPr>
          <w:ilvl w:val="0"/>
          <w:numId w:val="13"/>
        </w:numPr>
        <w:spacing w:before="0" w:beforeAutospacing="0" w:after="0" w:afterAutospacing="0"/>
        <w:textAlignment w:val="baseline"/>
        <w:rPr>
          <w:rFonts w:ascii="Arial" w:hAnsi="Arial" w:cs="Arial"/>
          <w:sz w:val="20"/>
          <w:szCs w:val="20"/>
        </w:rPr>
      </w:pPr>
      <w:r w:rsidRPr="0081501E">
        <w:rPr>
          <w:rFonts w:ascii="Arial" w:hAnsi="Arial" w:cs="Arial"/>
          <w:sz w:val="20"/>
          <w:szCs w:val="20"/>
        </w:rPr>
        <w:t xml:space="preserve">Undertake </w:t>
      </w:r>
      <w:r w:rsidR="00E93885" w:rsidRPr="0081501E">
        <w:rPr>
          <w:rStyle w:val="normaltextrun"/>
          <w:rFonts w:ascii="Arial" w:hAnsi="Arial" w:cs="Arial"/>
          <w:sz w:val="20"/>
          <w:szCs w:val="20"/>
        </w:rPr>
        <w:t xml:space="preserve">a qualitative assessment of the impact of Future Impact </w:t>
      </w:r>
      <w:r w:rsidRPr="0081501E">
        <w:rPr>
          <w:rStyle w:val="normaltextrun"/>
          <w:rFonts w:ascii="Arial" w:hAnsi="Arial" w:cs="Arial"/>
          <w:sz w:val="20"/>
          <w:szCs w:val="20"/>
        </w:rPr>
        <w:t>programme</w:t>
      </w:r>
      <w:r w:rsidR="004C4CCB">
        <w:rPr>
          <w:rStyle w:val="normaltextrun"/>
          <w:rFonts w:ascii="Arial" w:hAnsi="Arial" w:cs="Arial"/>
          <w:sz w:val="20"/>
          <w:szCs w:val="20"/>
        </w:rPr>
        <w:t>s</w:t>
      </w:r>
      <w:r w:rsidR="00E93885" w:rsidRPr="0081501E">
        <w:rPr>
          <w:rStyle w:val="normaltextrun"/>
          <w:rFonts w:ascii="Arial" w:hAnsi="Arial" w:cs="Arial"/>
          <w:sz w:val="20"/>
          <w:szCs w:val="20"/>
        </w:rPr>
        <w:t xml:space="preserve"> on individual young people. This will be achieved through social return on investment analyses, consultation, case studies and interviews of the young people who are receiving support through the scaled service, to identify the personal value of the support the young people are receiving and the outcomes of achieved by young people accessing the service.</w:t>
      </w:r>
      <w:r w:rsidR="00E93885" w:rsidRPr="0081501E">
        <w:rPr>
          <w:rStyle w:val="eop"/>
          <w:rFonts w:ascii="Arial" w:hAnsi="Arial" w:cs="Arial"/>
          <w:sz w:val="20"/>
          <w:szCs w:val="20"/>
        </w:rPr>
        <w:t> </w:t>
      </w:r>
    </w:p>
    <w:p w14:paraId="7CD6DF64" w14:textId="4BE7EFB2" w:rsidR="000C34BC" w:rsidRPr="00526510" w:rsidRDefault="00526510" w:rsidP="000C34BC">
      <w:pPr>
        <w:pStyle w:val="paragraph"/>
        <w:spacing w:before="0" w:beforeAutospacing="0" w:after="0" w:afterAutospacing="0"/>
        <w:textAlignment w:val="baseline"/>
        <w:rPr>
          <w:rFonts w:ascii="Segoe UI" w:hAnsi="Segoe UI" w:cs="Segoe UI"/>
          <w:sz w:val="16"/>
          <w:szCs w:val="16"/>
        </w:rPr>
      </w:pPr>
      <w:r w:rsidRPr="00526510">
        <w:rPr>
          <w:rStyle w:val="normaltextrun"/>
          <w:rFonts w:ascii="Arial" w:hAnsi="Arial" w:cs="Arial"/>
          <w:sz w:val="20"/>
          <w:szCs w:val="20"/>
        </w:rPr>
        <w:t xml:space="preserve">. </w:t>
      </w:r>
    </w:p>
    <w:p w14:paraId="4D8013EE" w14:textId="5AE4874D" w:rsidR="00883207" w:rsidRDefault="00883207" w:rsidP="007438D5">
      <w:pPr>
        <w:pStyle w:val="CommentText"/>
        <w:rPr>
          <w:rFonts w:ascii="Arial" w:hAnsi="Arial" w:cs="Arial"/>
          <w:lang w:val="en-GB"/>
        </w:rPr>
      </w:pPr>
    </w:p>
    <w:p w14:paraId="0C277B54" w14:textId="61B2FDA3" w:rsidR="0081501E" w:rsidRDefault="0081501E" w:rsidP="007438D5">
      <w:pPr>
        <w:pStyle w:val="CommentText"/>
        <w:rPr>
          <w:rFonts w:ascii="Arial" w:hAnsi="Arial" w:cs="Arial"/>
          <w:lang w:val="en-GB"/>
        </w:rPr>
      </w:pPr>
    </w:p>
    <w:p w14:paraId="2AB931EE" w14:textId="1DBD3787" w:rsidR="0081501E" w:rsidRDefault="0081501E" w:rsidP="007438D5">
      <w:pPr>
        <w:pStyle w:val="CommentText"/>
        <w:rPr>
          <w:rFonts w:ascii="Arial" w:hAnsi="Arial" w:cs="Arial"/>
          <w:lang w:val="en-GB"/>
        </w:rPr>
      </w:pPr>
    </w:p>
    <w:p w14:paraId="7F07F521" w14:textId="6F53F0F1" w:rsidR="0081501E" w:rsidRDefault="0081501E" w:rsidP="007438D5">
      <w:pPr>
        <w:pStyle w:val="CommentText"/>
        <w:rPr>
          <w:rFonts w:ascii="Arial" w:hAnsi="Arial" w:cs="Arial"/>
          <w:lang w:val="en-GB"/>
        </w:rPr>
      </w:pPr>
    </w:p>
    <w:p w14:paraId="5636EEBC" w14:textId="1517FEB1" w:rsidR="00FF7C43" w:rsidRPr="00E81E1F" w:rsidRDefault="00FF7C43" w:rsidP="00ED4BD4">
      <w:pPr>
        <w:rPr>
          <w:rFonts w:ascii="Arial" w:hAnsi="Arial" w:cs="Arial"/>
          <w:b/>
          <w:u w:val="single"/>
          <w:lang w:val="en-GB"/>
        </w:rPr>
      </w:pPr>
      <w:r w:rsidRPr="00E81E1F">
        <w:rPr>
          <w:rFonts w:ascii="Arial" w:hAnsi="Arial" w:cs="Arial"/>
          <w:b/>
          <w:u w:val="single"/>
          <w:lang w:val="en-GB"/>
        </w:rPr>
        <w:lastRenderedPageBreak/>
        <w:t>EOI</w:t>
      </w:r>
    </w:p>
    <w:p w14:paraId="11668C74" w14:textId="2BAAF6EB" w:rsidR="00B84351" w:rsidRPr="00E81E1F" w:rsidRDefault="00B84351" w:rsidP="00B84351">
      <w:pPr>
        <w:spacing w:before="4" w:after="0" w:line="240" w:lineRule="auto"/>
        <w:ind w:right="58"/>
        <w:jc w:val="both"/>
        <w:rPr>
          <w:rFonts w:ascii="Arial" w:hAnsi="Arial" w:cs="Arial"/>
          <w:b/>
          <w:sz w:val="20"/>
          <w:lang w:val="en-GB"/>
        </w:rPr>
      </w:pPr>
      <w:r w:rsidRPr="00E81E1F">
        <w:rPr>
          <w:rFonts w:ascii="Arial" w:hAnsi="Arial" w:cs="Arial"/>
          <w:sz w:val="20"/>
          <w:lang w:val="en-GB"/>
        </w:rPr>
        <w:t xml:space="preserve">Please return your form in </w:t>
      </w:r>
      <w:r w:rsidR="00F54672" w:rsidRPr="00E81E1F">
        <w:rPr>
          <w:rFonts w:ascii="Arial" w:hAnsi="Arial" w:cs="Arial"/>
          <w:sz w:val="20"/>
          <w:lang w:val="en-GB"/>
        </w:rPr>
        <w:t>W</w:t>
      </w:r>
      <w:r w:rsidRPr="00E81E1F">
        <w:rPr>
          <w:rFonts w:ascii="Arial" w:hAnsi="Arial" w:cs="Arial"/>
          <w:sz w:val="20"/>
          <w:lang w:val="en-GB"/>
        </w:rPr>
        <w:t>ord document format</w:t>
      </w:r>
      <w:r w:rsidR="001A56BA" w:rsidRPr="00E81E1F">
        <w:rPr>
          <w:rFonts w:ascii="Arial" w:hAnsi="Arial" w:cs="Arial"/>
          <w:b/>
          <w:sz w:val="20"/>
          <w:lang w:val="en-GB"/>
        </w:rPr>
        <w:t xml:space="preserve">. </w:t>
      </w:r>
      <w:r w:rsidRPr="00E81E1F">
        <w:rPr>
          <w:rFonts w:ascii="Arial" w:hAnsi="Arial" w:cs="Arial"/>
          <w:b/>
          <w:sz w:val="20"/>
          <w:lang w:val="en-GB"/>
        </w:rPr>
        <w:t xml:space="preserve">Once completed the form should be sent electronically to </w:t>
      </w:r>
      <w:r w:rsidRPr="00E81E1F">
        <w:rPr>
          <w:rStyle w:val="Hyperlink"/>
          <w:rFonts w:ascii="Arial" w:hAnsi="Arial" w:cs="Arial"/>
          <w:b/>
          <w:sz w:val="20"/>
          <w:lang w:val="en-GB"/>
        </w:rPr>
        <w:t>Alerts@the-futures-group.com</w:t>
      </w:r>
      <w:r w:rsidRPr="00E81E1F">
        <w:rPr>
          <w:rFonts w:ascii="Arial" w:hAnsi="Arial" w:cs="Arial"/>
          <w:b/>
          <w:sz w:val="20"/>
          <w:lang w:val="en-GB"/>
        </w:rPr>
        <w:t xml:space="preserve"> to arrive by 23:59 on the </w:t>
      </w:r>
      <w:proofErr w:type="gramStart"/>
      <w:r w:rsidR="005A71D2">
        <w:rPr>
          <w:rFonts w:ascii="Arial" w:hAnsi="Arial" w:cs="Arial"/>
          <w:b/>
          <w:sz w:val="20"/>
          <w:lang w:val="en-GB"/>
        </w:rPr>
        <w:t>6</w:t>
      </w:r>
      <w:r w:rsidR="005A71D2" w:rsidRPr="005A71D2">
        <w:rPr>
          <w:rFonts w:ascii="Arial" w:hAnsi="Arial" w:cs="Arial"/>
          <w:b/>
          <w:sz w:val="20"/>
          <w:vertAlign w:val="superscript"/>
          <w:lang w:val="en-GB"/>
        </w:rPr>
        <w:t>th</w:t>
      </w:r>
      <w:proofErr w:type="gramEnd"/>
      <w:r w:rsidR="005A71D2">
        <w:rPr>
          <w:rFonts w:ascii="Arial" w:hAnsi="Arial" w:cs="Arial"/>
          <w:b/>
          <w:sz w:val="20"/>
          <w:lang w:val="en-GB"/>
        </w:rPr>
        <w:t xml:space="preserve"> November 2022</w:t>
      </w:r>
    </w:p>
    <w:p w14:paraId="63A82721" w14:textId="651D2597" w:rsidR="001A56BA" w:rsidRPr="00E81E1F" w:rsidRDefault="001A56BA" w:rsidP="00B84351">
      <w:pPr>
        <w:spacing w:before="4" w:after="0" w:line="240" w:lineRule="auto"/>
        <w:ind w:right="58"/>
        <w:jc w:val="both"/>
        <w:rPr>
          <w:rFonts w:ascii="Arial" w:hAnsi="Arial" w:cs="Arial"/>
          <w:b/>
          <w:sz w:val="20"/>
          <w:lang w:val="en-GB"/>
        </w:rPr>
      </w:pPr>
    </w:p>
    <w:p w14:paraId="2A37F417" w14:textId="596DC6B8" w:rsidR="001A56BA" w:rsidRPr="00E81E1F" w:rsidRDefault="00AF26DA" w:rsidP="001A56BA">
      <w:pPr>
        <w:spacing w:before="4" w:after="0" w:line="240" w:lineRule="auto"/>
        <w:ind w:right="58"/>
        <w:jc w:val="both"/>
        <w:rPr>
          <w:rFonts w:ascii="Arial" w:hAnsi="Arial" w:cs="Arial"/>
          <w:sz w:val="20"/>
          <w:lang w:val="en-GB"/>
        </w:rPr>
      </w:pPr>
      <w:r w:rsidRPr="00E81E1F">
        <w:rPr>
          <w:rFonts w:ascii="Arial" w:hAnsi="Arial" w:cs="Arial"/>
          <w:sz w:val="20"/>
          <w:lang w:val="en-GB"/>
        </w:rPr>
        <w:t>Please send</w:t>
      </w:r>
      <w:r w:rsidR="001A56BA" w:rsidRPr="00E81E1F">
        <w:rPr>
          <w:rFonts w:ascii="Arial" w:hAnsi="Arial" w:cs="Arial"/>
          <w:sz w:val="20"/>
          <w:lang w:val="en-GB"/>
        </w:rPr>
        <w:t xml:space="preserve"> any clarification</w:t>
      </w:r>
      <w:r w:rsidR="00F54672" w:rsidRPr="00E81E1F">
        <w:rPr>
          <w:rFonts w:ascii="Arial" w:hAnsi="Arial" w:cs="Arial"/>
          <w:sz w:val="20"/>
          <w:lang w:val="en-GB"/>
        </w:rPr>
        <w:t xml:space="preserve"> question</w:t>
      </w:r>
      <w:r w:rsidR="001A56BA" w:rsidRPr="00E81E1F">
        <w:rPr>
          <w:rFonts w:ascii="Arial" w:hAnsi="Arial" w:cs="Arial"/>
          <w:sz w:val="20"/>
          <w:lang w:val="en-GB"/>
        </w:rPr>
        <w:t xml:space="preserve">s to </w:t>
      </w:r>
      <w:hyperlink r:id="rId11" w:history="1">
        <w:r w:rsidR="001A56BA" w:rsidRPr="00E81E1F">
          <w:rPr>
            <w:rStyle w:val="Hyperlink"/>
            <w:rFonts w:ascii="Arial" w:hAnsi="Arial" w:cs="Arial"/>
            <w:sz w:val="20"/>
            <w:lang w:val="en-GB"/>
          </w:rPr>
          <w:t>Alerts@the-futures-group.com</w:t>
        </w:r>
      </w:hyperlink>
      <w:r w:rsidR="001A56BA" w:rsidRPr="00E81E1F">
        <w:rPr>
          <w:rStyle w:val="Hyperlink"/>
          <w:rFonts w:ascii="Arial" w:hAnsi="Arial" w:cs="Arial"/>
          <w:b/>
          <w:color w:val="auto"/>
          <w:sz w:val="20"/>
          <w:u w:val="none"/>
          <w:lang w:val="en-GB"/>
        </w:rPr>
        <w:t xml:space="preserve">. </w:t>
      </w:r>
      <w:r w:rsidR="001A56BA" w:rsidRPr="00E81E1F">
        <w:rPr>
          <w:rStyle w:val="Hyperlink"/>
          <w:rFonts w:ascii="Arial" w:hAnsi="Arial" w:cs="Arial"/>
          <w:color w:val="auto"/>
          <w:sz w:val="20"/>
          <w:u w:val="none"/>
          <w:lang w:val="en-GB"/>
        </w:rPr>
        <w:t>All responses to these will be publishe</w:t>
      </w:r>
      <w:r w:rsidR="00DA11D1">
        <w:rPr>
          <w:rStyle w:val="Hyperlink"/>
          <w:rFonts w:ascii="Arial" w:hAnsi="Arial" w:cs="Arial"/>
          <w:color w:val="auto"/>
          <w:sz w:val="20"/>
          <w:u w:val="none"/>
          <w:lang w:val="en-GB"/>
        </w:rPr>
        <w:t xml:space="preserve">d on </w:t>
      </w:r>
      <w:hyperlink r:id="rId12" w:history="1">
        <w:r w:rsidR="00DA11D1" w:rsidRPr="00DA11D1">
          <w:rPr>
            <w:rStyle w:val="Hyperlink"/>
            <w:rFonts w:ascii="Arial" w:hAnsi="Arial" w:cs="Arial"/>
            <w:sz w:val="20"/>
          </w:rPr>
          <w:t>www.futuresforyou.com/future-impact-evaluation</w:t>
        </w:r>
        <w:r w:rsidR="00DA11D1" w:rsidRPr="00DA11D1">
          <w:rPr>
            <w:rStyle w:val="Hyperlink"/>
            <w:rFonts w:ascii="Arial" w:hAnsi="Arial" w:cs="Arial"/>
            <w:sz w:val="20"/>
          </w:rPr>
          <w:t>.html</w:t>
        </w:r>
      </w:hyperlink>
      <w:r w:rsidR="00DA11D1">
        <w:rPr>
          <w:rFonts w:ascii="Arial" w:hAnsi="Arial" w:cs="Arial"/>
          <w:sz w:val="20"/>
        </w:rPr>
        <w:t>.</w:t>
      </w:r>
      <w:r w:rsidR="000C2C45" w:rsidRPr="00E81E1F">
        <w:rPr>
          <w:rStyle w:val="Hyperlink"/>
          <w:rFonts w:ascii="Arial" w:hAnsi="Arial" w:cs="Arial"/>
          <w:color w:val="auto"/>
          <w:sz w:val="20"/>
          <w:u w:val="none"/>
          <w:lang w:val="en-GB"/>
        </w:rPr>
        <w:t xml:space="preserve"> </w:t>
      </w:r>
      <w:r w:rsidR="001F285B" w:rsidRPr="00E81E1F">
        <w:rPr>
          <w:rStyle w:val="Hyperlink"/>
          <w:rFonts w:ascii="Arial" w:hAnsi="Arial" w:cs="Arial"/>
          <w:color w:val="auto"/>
          <w:sz w:val="20"/>
          <w:u w:val="none"/>
          <w:lang w:val="en-GB"/>
        </w:rPr>
        <w:t>All questions and responses will be fully anonymised</w:t>
      </w:r>
      <w:r w:rsidR="001A56BA" w:rsidRPr="00E81E1F">
        <w:rPr>
          <w:rStyle w:val="Hyperlink"/>
          <w:rFonts w:ascii="Arial" w:hAnsi="Arial" w:cs="Arial"/>
          <w:color w:val="auto"/>
          <w:sz w:val="20"/>
          <w:u w:val="none"/>
          <w:lang w:val="en-GB"/>
        </w:rPr>
        <w:t xml:space="preserve">. The final day to submit clarifications is </w:t>
      </w:r>
      <w:r w:rsidR="008E2474">
        <w:rPr>
          <w:rStyle w:val="Hyperlink"/>
          <w:rFonts w:ascii="Arial" w:hAnsi="Arial" w:cs="Arial"/>
          <w:color w:val="auto"/>
          <w:sz w:val="20"/>
          <w:u w:val="none"/>
          <w:lang w:val="en-GB"/>
        </w:rPr>
        <w:t>31</w:t>
      </w:r>
      <w:r w:rsidR="008E2474" w:rsidRPr="008E2474">
        <w:rPr>
          <w:rStyle w:val="Hyperlink"/>
          <w:rFonts w:ascii="Arial" w:hAnsi="Arial" w:cs="Arial"/>
          <w:color w:val="auto"/>
          <w:sz w:val="20"/>
          <w:u w:val="none"/>
          <w:vertAlign w:val="superscript"/>
          <w:lang w:val="en-GB"/>
        </w:rPr>
        <w:t>st</w:t>
      </w:r>
      <w:r w:rsidR="008E2474">
        <w:rPr>
          <w:rStyle w:val="Hyperlink"/>
          <w:rFonts w:ascii="Arial" w:hAnsi="Arial" w:cs="Arial"/>
          <w:color w:val="auto"/>
          <w:sz w:val="20"/>
          <w:u w:val="none"/>
          <w:lang w:val="en-GB"/>
        </w:rPr>
        <w:t xml:space="preserve"> October 2022. </w:t>
      </w:r>
    </w:p>
    <w:p w14:paraId="4D9C8577" w14:textId="7821465E" w:rsidR="00217F42" w:rsidRPr="00E81E1F" w:rsidRDefault="00217F42" w:rsidP="00B84351">
      <w:pPr>
        <w:spacing w:before="4" w:after="0" w:line="240" w:lineRule="auto"/>
        <w:ind w:right="58"/>
        <w:jc w:val="both"/>
        <w:rPr>
          <w:rFonts w:ascii="Arial" w:hAnsi="Arial" w:cs="Arial"/>
          <w:b/>
          <w:sz w:val="20"/>
          <w:lang w:val="en-GB"/>
        </w:rPr>
      </w:pPr>
    </w:p>
    <w:p w14:paraId="7BCDE707" w14:textId="390AFB3F" w:rsidR="00B84351" w:rsidRPr="00E81E1F" w:rsidRDefault="00217F42" w:rsidP="00217F42">
      <w:pPr>
        <w:rPr>
          <w:rFonts w:ascii="Arial" w:hAnsi="Arial" w:cs="Arial"/>
          <w:sz w:val="20"/>
          <w:lang w:val="en-GB"/>
        </w:rPr>
      </w:pPr>
      <w:r w:rsidRPr="00E81E1F">
        <w:rPr>
          <w:rFonts w:ascii="Arial" w:hAnsi="Arial" w:cs="Arial"/>
          <w:sz w:val="20"/>
          <w:lang w:val="en-GB"/>
        </w:rPr>
        <w:t>Please be advised that any EOIs that are incomplete or submitted after the deadline will not be evaluated.</w:t>
      </w:r>
    </w:p>
    <w:p w14:paraId="7019474B" w14:textId="65979224" w:rsidR="00ED4BD4" w:rsidRPr="00E81E1F" w:rsidRDefault="00ED4BD4" w:rsidP="00B84351">
      <w:pPr>
        <w:rPr>
          <w:rFonts w:ascii="Arial" w:hAnsi="Arial" w:cs="Arial"/>
          <w:sz w:val="20"/>
          <w:lang w:val="en-GB"/>
        </w:rPr>
      </w:pPr>
      <w:r w:rsidRPr="00E81E1F">
        <w:rPr>
          <w:rFonts w:ascii="Arial" w:hAnsi="Arial" w:cs="Arial"/>
          <w:sz w:val="20"/>
          <w:lang w:val="en-GB"/>
        </w:rPr>
        <w:t>Details submitted in this Expression of Interest are required to help us evaluate the appropriateness of your organisa</w:t>
      </w:r>
      <w:r w:rsidR="001306C5" w:rsidRPr="00E81E1F">
        <w:rPr>
          <w:rFonts w:ascii="Arial" w:hAnsi="Arial" w:cs="Arial"/>
          <w:sz w:val="20"/>
          <w:lang w:val="en-GB"/>
        </w:rPr>
        <w:t xml:space="preserve">tion to </w:t>
      </w:r>
      <w:r w:rsidR="004E03FA">
        <w:rPr>
          <w:rFonts w:ascii="Arial" w:hAnsi="Arial" w:cs="Arial"/>
          <w:sz w:val="20"/>
          <w:lang w:val="en-GB"/>
        </w:rPr>
        <w:t>undertake this evaluation</w:t>
      </w:r>
      <w:r w:rsidR="00C62537" w:rsidRPr="00E81E1F">
        <w:rPr>
          <w:rFonts w:ascii="Arial" w:hAnsi="Arial" w:cs="Arial"/>
          <w:sz w:val="20"/>
          <w:lang w:val="en-GB"/>
        </w:rPr>
        <w:t xml:space="preserve"> </w:t>
      </w:r>
    </w:p>
    <w:p w14:paraId="14D10C7F" w14:textId="77777777" w:rsidR="00ED4BD4" w:rsidRPr="00E81E1F" w:rsidRDefault="00ED4BD4" w:rsidP="00ED4BD4">
      <w:pPr>
        <w:spacing w:after="0" w:line="240" w:lineRule="auto"/>
        <w:ind w:right="58"/>
        <w:jc w:val="both"/>
        <w:rPr>
          <w:rFonts w:ascii="Arial" w:hAnsi="Arial" w:cs="Arial"/>
          <w:sz w:val="20"/>
          <w:lang w:val="en-GB"/>
        </w:rPr>
      </w:pPr>
      <w:r w:rsidRPr="00E81E1F">
        <w:rPr>
          <w:rFonts w:ascii="Arial" w:hAnsi="Arial" w:cs="Arial"/>
          <w:sz w:val="20"/>
          <w:lang w:val="en-GB"/>
        </w:rPr>
        <w:t xml:space="preserve">Futures will not be liable for any bid costs, expenditure, work or effort incurred by a supplier in proceeding with or participating in this procurement, including if the procurement process is terminated or amended. Futures reserve the right at any time to </w:t>
      </w:r>
      <w:proofErr w:type="gramStart"/>
      <w:r w:rsidRPr="00E81E1F">
        <w:rPr>
          <w:rFonts w:ascii="Arial" w:hAnsi="Arial" w:cs="Arial"/>
          <w:sz w:val="20"/>
          <w:lang w:val="en-GB"/>
        </w:rPr>
        <w:t>make a decision</w:t>
      </w:r>
      <w:proofErr w:type="gramEnd"/>
      <w:r w:rsidRPr="00E81E1F">
        <w:rPr>
          <w:rFonts w:ascii="Arial" w:hAnsi="Arial" w:cs="Arial"/>
          <w:sz w:val="20"/>
          <w:lang w:val="en-GB"/>
        </w:rPr>
        <w:t xml:space="preserve"> not to proceed with procurement process, and the right to accept any EOI in whole or in part. </w:t>
      </w:r>
    </w:p>
    <w:p w14:paraId="43B66AC7" w14:textId="09955386" w:rsidR="00ED4BD4" w:rsidRPr="00E81E1F" w:rsidRDefault="00ED4BD4" w:rsidP="00B56D57">
      <w:pPr>
        <w:spacing w:after="0" w:line="240" w:lineRule="auto"/>
        <w:ind w:right="58"/>
        <w:jc w:val="both"/>
        <w:rPr>
          <w:rFonts w:ascii="Arial" w:hAnsi="Arial" w:cs="Arial"/>
          <w:lang w:val="en-GB"/>
        </w:rPr>
      </w:pPr>
    </w:p>
    <w:p w14:paraId="3247888A" w14:textId="6CBB9E06" w:rsidR="000009AF" w:rsidRPr="00E81E1F" w:rsidRDefault="000009AF" w:rsidP="000009AF">
      <w:pPr>
        <w:spacing w:before="4" w:after="0" w:line="240" w:lineRule="auto"/>
        <w:ind w:right="58"/>
        <w:jc w:val="both"/>
        <w:rPr>
          <w:rFonts w:ascii="Arial" w:hAnsi="Arial" w:cs="Arial"/>
          <w:b/>
          <w:lang w:val="en-GB"/>
        </w:rPr>
      </w:pPr>
      <w:r w:rsidRPr="00E81E1F">
        <w:rPr>
          <w:rFonts w:ascii="Arial" w:hAnsi="Arial" w:cs="Arial"/>
          <w:b/>
          <w:lang w:val="en-GB"/>
        </w:rPr>
        <w:t xml:space="preserve">Part A: </w:t>
      </w:r>
      <w:r w:rsidR="00953B46" w:rsidRPr="00E81E1F">
        <w:rPr>
          <w:rFonts w:ascii="Arial" w:hAnsi="Arial" w:cs="Arial"/>
          <w:b/>
          <w:lang w:val="en-GB"/>
        </w:rPr>
        <w:t>Organisational Details</w:t>
      </w:r>
    </w:p>
    <w:p w14:paraId="7D4DE4A7" w14:textId="77777777" w:rsidR="00173DDE" w:rsidRPr="00E81E1F" w:rsidRDefault="00173DDE" w:rsidP="00173DDE">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63"/>
        <w:gridCol w:w="4520"/>
        <w:gridCol w:w="4082"/>
      </w:tblGrid>
      <w:tr w:rsidR="004772B9" w:rsidRPr="00E81E1F" w14:paraId="306804B8" w14:textId="77777777" w:rsidTr="00A069AB">
        <w:tc>
          <w:tcPr>
            <w:tcW w:w="9465" w:type="dxa"/>
            <w:gridSpan w:val="3"/>
            <w:shd w:val="clear" w:color="auto" w:fill="F2F2F2" w:themeFill="background1" w:themeFillShade="F2"/>
          </w:tcPr>
          <w:p w14:paraId="3049E8A9" w14:textId="5DF585D1" w:rsidR="0043060B" w:rsidRPr="00E81E1F" w:rsidRDefault="0043060B" w:rsidP="00173DDE">
            <w:pPr>
              <w:ind w:right="57"/>
              <w:jc w:val="both"/>
              <w:rPr>
                <w:rFonts w:ascii="Arial" w:hAnsi="Arial" w:cs="Arial"/>
                <w:sz w:val="22"/>
                <w:szCs w:val="22"/>
              </w:rPr>
            </w:pPr>
            <w:r w:rsidRPr="00E81E1F">
              <w:rPr>
                <w:rFonts w:ascii="Arial" w:hAnsi="Arial" w:cs="Arial"/>
                <w:b/>
                <w:sz w:val="22"/>
                <w:szCs w:val="22"/>
              </w:rPr>
              <w:t>Sec</w:t>
            </w:r>
            <w:r w:rsidR="00B220A1" w:rsidRPr="00E81E1F">
              <w:rPr>
                <w:rFonts w:ascii="Arial" w:hAnsi="Arial" w:cs="Arial"/>
                <w:b/>
                <w:sz w:val="22"/>
                <w:szCs w:val="22"/>
              </w:rPr>
              <w:t xml:space="preserve">tion </w:t>
            </w:r>
            <w:r w:rsidR="00A106D4" w:rsidRPr="00E81E1F">
              <w:rPr>
                <w:rFonts w:ascii="Arial" w:hAnsi="Arial" w:cs="Arial"/>
                <w:b/>
                <w:sz w:val="22"/>
                <w:szCs w:val="22"/>
              </w:rPr>
              <w:t>A</w:t>
            </w:r>
            <w:r w:rsidR="00B220A1" w:rsidRPr="00E81E1F">
              <w:rPr>
                <w:rFonts w:ascii="Arial" w:hAnsi="Arial" w:cs="Arial"/>
                <w:b/>
                <w:sz w:val="22"/>
                <w:szCs w:val="22"/>
              </w:rPr>
              <w:t xml:space="preserve">1) Organisational Details: </w:t>
            </w:r>
          </w:p>
          <w:p w14:paraId="1E6F56F7" w14:textId="77777777" w:rsidR="002148EA" w:rsidRPr="00E81E1F" w:rsidRDefault="002148EA" w:rsidP="00173DDE">
            <w:pPr>
              <w:ind w:right="57"/>
              <w:jc w:val="both"/>
              <w:rPr>
                <w:rFonts w:ascii="Arial" w:hAnsi="Arial" w:cs="Arial"/>
                <w:b/>
                <w:sz w:val="22"/>
                <w:szCs w:val="22"/>
              </w:rPr>
            </w:pPr>
          </w:p>
        </w:tc>
      </w:tr>
      <w:tr w:rsidR="004772B9" w:rsidRPr="00E81E1F" w14:paraId="0E09F75A" w14:textId="77777777" w:rsidTr="00C10F82">
        <w:trPr>
          <w:trHeight w:val="463"/>
        </w:trPr>
        <w:tc>
          <w:tcPr>
            <w:tcW w:w="863" w:type="dxa"/>
            <w:shd w:val="clear" w:color="auto" w:fill="F2F2F2" w:themeFill="background1" w:themeFillShade="F2"/>
          </w:tcPr>
          <w:p w14:paraId="2189C928" w14:textId="77777777" w:rsidR="00173DDE" w:rsidRPr="00E81E1F" w:rsidRDefault="00A106D4" w:rsidP="0043060B">
            <w:pPr>
              <w:ind w:right="57"/>
              <w:jc w:val="center"/>
              <w:rPr>
                <w:rFonts w:ascii="Arial" w:hAnsi="Arial" w:cs="Arial"/>
                <w:b/>
                <w:sz w:val="22"/>
                <w:szCs w:val="22"/>
              </w:rPr>
            </w:pPr>
            <w:r w:rsidRPr="00E81E1F">
              <w:rPr>
                <w:rFonts w:ascii="Arial" w:hAnsi="Arial" w:cs="Arial"/>
                <w:b/>
                <w:sz w:val="22"/>
                <w:szCs w:val="22"/>
              </w:rPr>
              <w:t>A</w:t>
            </w:r>
            <w:r w:rsidR="00173DDE" w:rsidRPr="00E81E1F">
              <w:rPr>
                <w:rFonts w:ascii="Arial" w:hAnsi="Arial" w:cs="Arial"/>
                <w:b/>
                <w:sz w:val="22"/>
                <w:szCs w:val="22"/>
              </w:rPr>
              <w:t>1.1</w:t>
            </w:r>
          </w:p>
        </w:tc>
        <w:tc>
          <w:tcPr>
            <w:tcW w:w="4520" w:type="dxa"/>
          </w:tcPr>
          <w:p w14:paraId="3DF6D3DB" w14:textId="77777777" w:rsidR="00173DDE" w:rsidRPr="00E81E1F" w:rsidRDefault="00173DDE" w:rsidP="00173DDE">
            <w:pPr>
              <w:ind w:right="57"/>
              <w:jc w:val="both"/>
              <w:rPr>
                <w:rFonts w:ascii="Arial" w:hAnsi="Arial" w:cs="Arial"/>
                <w:sz w:val="22"/>
                <w:szCs w:val="22"/>
              </w:rPr>
            </w:pPr>
            <w:r w:rsidRPr="00E81E1F">
              <w:rPr>
                <w:rFonts w:ascii="Arial" w:hAnsi="Arial" w:cs="Arial"/>
                <w:sz w:val="22"/>
                <w:szCs w:val="22"/>
              </w:rPr>
              <w:t>Full name of applicant organisation:</w:t>
            </w:r>
          </w:p>
        </w:tc>
        <w:tc>
          <w:tcPr>
            <w:tcW w:w="4082" w:type="dxa"/>
          </w:tcPr>
          <w:p w14:paraId="412A479C" w14:textId="77777777" w:rsidR="00173DDE" w:rsidRPr="00E81E1F" w:rsidRDefault="00173DDE" w:rsidP="00173DDE">
            <w:pPr>
              <w:ind w:right="57"/>
              <w:jc w:val="both"/>
              <w:rPr>
                <w:rFonts w:ascii="Arial" w:hAnsi="Arial" w:cs="Arial"/>
                <w:b/>
                <w:sz w:val="22"/>
                <w:szCs w:val="22"/>
              </w:rPr>
            </w:pPr>
          </w:p>
        </w:tc>
      </w:tr>
      <w:tr w:rsidR="00CF3DD6" w:rsidRPr="00E81E1F" w14:paraId="5031553F" w14:textId="77777777" w:rsidTr="00C10F82">
        <w:tc>
          <w:tcPr>
            <w:tcW w:w="863" w:type="dxa"/>
            <w:shd w:val="clear" w:color="auto" w:fill="F2F2F2" w:themeFill="background1" w:themeFillShade="F2"/>
          </w:tcPr>
          <w:p w14:paraId="74367B67" w14:textId="7FBCB635" w:rsidR="00CF3DD6" w:rsidRPr="00E81E1F" w:rsidRDefault="00452CFD" w:rsidP="0043060B">
            <w:pPr>
              <w:ind w:right="57"/>
              <w:jc w:val="center"/>
              <w:rPr>
                <w:rFonts w:ascii="Arial" w:hAnsi="Arial" w:cs="Arial"/>
                <w:b/>
                <w:sz w:val="22"/>
                <w:szCs w:val="22"/>
              </w:rPr>
            </w:pPr>
            <w:r w:rsidRPr="00E81E1F">
              <w:rPr>
                <w:rFonts w:ascii="Arial" w:hAnsi="Arial" w:cs="Arial"/>
                <w:b/>
                <w:sz w:val="22"/>
                <w:szCs w:val="22"/>
              </w:rPr>
              <w:t>A1.2</w:t>
            </w:r>
          </w:p>
        </w:tc>
        <w:tc>
          <w:tcPr>
            <w:tcW w:w="4520" w:type="dxa"/>
          </w:tcPr>
          <w:p w14:paraId="692915DA" w14:textId="59D51024" w:rsidR="00CF3DD6" w:rsidRPr="00E81E1F" w:rsidRDefault="00CF3DD6" w:rsidP="00173DDE">
            <w:pPr>
              <w:ind w:right="57"/>
              <w:jc w:val="both"/>
              <w:rPr>
                <w:rFonts w:ascii="Arial" w:hAnsi="Arial" w:cs="Arial"/>
                <w:sz w:val="22"/>
                <w:szCs w:val="22"/>
              </w:rPr>
            </w:pPr>
            <w:r w:rsidRPr="00E81E1F">
              <w:rPr>
                <w:rFonts w:ascii="Arial" w:hAnsi="Arial" w:cs="Arial"/>
                <w:sz w:val="22"/>
                <w:szCs w:val="22"/>
              </w:rPr>
              <w:t>Address / Postcode</w:t>
            </w:r>
          </w:p>
        </w:tc>
        <w:tc>
          <w:tcPr>
            <w:tcW w:w="4082" w:type="dxa"/>
          </w:tcPr>
          <w:p w14:paraId="4E572AA8" w14:textId="77777777" w:rsidR="00CF3DD6" w:rsidRPr="00E81E1F" w:rsidRDefault="00CF3DD6" w:rsidP="00173DDE">
            <w:pPr>
              <w:ind w:right="57"/>
              <w:jc w:val="both"/>
              <w:rPr>
                <w:rFonts w:ascii="Arial" w:hAnsi="Arial" w:cs="Arial"/>
                <w:b/>
                <w:sz w:val="22"/>
                <w:szCs w:val="22"/>
              </w:rPr>
            </w:pPr>
          </w:p>
          <w:p w14:paraId="45201C7A" w14:textId="77777777" w:rsidR="00E66B70" w:rsidRPr="00E81E1F" w:rsidRDefault="00E66B70" w:rsidP="00173DDE">
            <w:pPr>
              <w:ind w:right="57"/>
              <w:jc w:val="both"/>
              <w:rPr>
                <w:rFonts w:ascii="Arial" w:hAnsi="Arial" w:cs="Arial"/>
                <w:b/>
                <w:sz w:val="22"/>
                <w:szCs w:val="22"/>
              </w:rPr>
            </w:pPr>
          </w:p>
          <w:p w14:paraId="61BF6594" w14:textId="77777777" w:rsidR="00E66B70" w:rsidRPr="00E81E1F" w:rsidRDefault="00E66B70" w:rsidP="00173DDE">
            <w:pPr>
              <w:ind w:right="57"/>
              <w:jc w:val="both"/>
              <w:rPr>
                <w:rFonts w:ascii="Arial" w:hAnsi="Arial" w:cs="Arial"/>
                <w:b/>
                <w:sz w:val="22"/>
                <w:szCs w:val="22"/>
              </w:rPr>
            </w:pPr>
          </w:p>
          <w:p w14:paraId="68383AB6" w14:textId="36547954" w:rsidR="00E66B70" w:rsidRPr="00E81E1F" w:rsidRDefault="00E66B70" w:rsidP="00173DDE">
            <w:pPr>
              <w:ind w:right="57"/>
              <w:jc w:val="both"/>
              <w:rPr>
                <w:rFonts w:ascii="Arial" w:hAnsi="Arial" w:cs="Arial"/>
                <w:b/>
                <w:sz w:val="22"/>
                <w:szCs w:val="22"/>
              </w:rPr>
            </w:pPr>
          </w:p>
        </w:tc>
      </w:tr>
      <w:tr w:rsidR="00E66B70" w:rsidRPr="00E81E1F" w14:paraId="7EB1073D" w14:textId="77777777" w:rsidTr="00C10F82">
        <w:tc>
          <w:tcPr>
            <w:tcW w:w="863" w:type="dxa"/>
            <w:shd w:val="clear" w:color="auto" w:fill="F2F2F2" w:themeFill="background1" w:themeFillShade="F2"/>
          </w:tcPr>
          <w:p w14:paraId="0B449777" w14:textId="2329DC72" w:rsidR="00E66B70" w:rsidRPr="00E81E1F" w:rsidRDefault="00452CFD" w:rsidP="0043060B">
            <w:pPr>
              <w:ind w:right="57"/>
              <w:jc w:val="center"/>
              <w:rPr>
                <w:rFonts w:ascii="Arial" w:hAnsi="Arial" w:cs="Arial"/>
                <w:b/>
                <w:sz w:val="22"/>
                <w:szCs w:val="22"/>
              </w:rPr>
            </w:pPr>
            <w:r w:rsidRPr="00E81E1F">
              <w:rPr>
                <w:rFonts w:ascii="Arial" w:hAnsi="Arial" w:cs="Arial"/>
                <w:b/>
                <w:sz w:val="22"/>
                <w:szCs w:val="22"/>
              </w:rPr>
              <w:t>A1.3</w:t>
            </w:r>
          </w:p>
        </w:tc>
        <w:tc>
          <w:tcPr>
            <w:tcW w:w="4520" w:type="dxa"/>
          </w:tcPr>
          <w:p w14:paraId="61736E7F" w14:textId="1D833E2A" w:rsidR="00E66B70" w:rsidRPr="00E81E1F" w:rsidRDefault="00E66B70" w:rsidP="00173DDE">
            <w:pPr>
              <w:ind w:right="57"/>
              <w:jc w:val="both"/>
              <w:rPr>
                <w:rFonts w:ascii="Arial" w:hAnsi="Arial" w:cs="Arial"/>
                <w:sz w:val="22"/>
                <w:szCs w:val="22"/>
              </w:rPr>
            </w:pPr>
            <w:r w:rsidRPr="00E81E1F">
              <w:rPr>
                <w:rFonts w:ascii="Arial" w:hAnsi="Arial" w:cs="Arial"/>
                <w:sz w:val="22"/>
                <w:szCs w:val="22"/>
              </w:rPr>
              <w:t>Registered Office Address (if different)</w:t>
            </w:r>
          </w:p>
        </w:tc>
        <w:tc>
          <w:tcPr>
            <w:tcW w:w="4082" w:type="dxa"/>
          </w:tcPr>
          <w:p w14:paraId="39A95963" w14:textId="77777777" w:rsidR="00E66B70" w:rsidRPr="00E81E1F" w:rsidRDefault="00E66B70" w:rsidP="00173DDE">
            <w:pPr>
              <w:ind w:right="57"/>
              <w:jc w:val="both"/>
              <w:rPr>
                <w:rFonts w:ascii="Arial" w:hAnsi="Arial" w:cs="Arial"/>
                <w:b/>
                <w:sz w:val="22"/>
                <w:szCs w:val="22"/>
              </w:rPr>
            </w:pPr>
          </w:p>
          <w:p w14:paraId="0AB10E31" w14:textId="77777777" w:rsidR="00E66B70" w:rsidRPr="00E81E1F" w:rsidRDefault="00E66B70" w:rsidP="00173DDE">
            <w:pPr>
              <w:ind w:right="57"/>
              <w:jc w:val="both"/>
              <w:rPr>
                <w:rFonts w:ascii="Arial" w:hAnsi="Arial" w:cs="Arial"/>
                <w:b/>
                <w:sz w:val="22"/>
                <w:szCs w:val="22"/>
              </w:rPr>
            </w:pPr>
          </w:p>
          <w:p w14:paraId="2462D5CE" w14:textId="032056DD" w:rsidR="00E66B70" w:rsidRPr="00E81E1F" w:rsidRDefault="00E66B70" w:rsidP="00173DDE">
            <w:pPr>
              <w:ind w:right="57"/>
              <w:jc w:val="both"/>
              <w:rPr>
                <w:rFonts w:ascii="Arial" w:hAnsi="Arial" w:cs="Arial"/>
                <w:b/>
                <w:sz w:val="22"/>
                <w:szCs w:val="22"/>
              </w:rPr>
            </w:pPr>
          </w:p>
        </w:tc>
      </w:tr>
      <w:tr w:rsidR="004772B9" w:rsidRPr="00E81E1F" w14:paraId="227B07ED" w14:textId="77777777" w:rsidTr="00C10F82">
        <w:tc>
          <w:tcPr>
            <w:tcW w:w="863" w:type="dxa"/>
            <w:shd w:val="clear" w:color="auto" w:fill="F2F2F2" w:themeFill="background1" w:themeFillShade="F2"/>
          </w:tcPr>
          <w:p w14:paraId="2F62FCB5" w14:textId="77D0E900" w:rsidR="00173DDE" w:rsidRPr="00E81E1F" w:rsidRDefault="00452CFD" w:rsidP="0043060B">
            <w:pPr>
              <w:ind w:right="57"/>
              <w:jc w:val="center"/>
              <w:rPr>
                <w:rFonts w:ascii="Arial" w:hAnsi="Arial" w:cs="Arial"/>
                <w:b/>
                <w:sz w:val="22"/>
                <w:szCs w:val="22"/>
              </w:rPr>
            </w:pPr>
            <w:r w:rsidRPr="00E81E1F">
              <w:rPr>
                <w:rFonts w:ascii="Arial" w:hAnsi="Arial" w:cs="Arial"/>
                <w:b/>
                <w:sz w:val="22"/>
                <w:szCs w:val="22"/>
              </w:rPr>
              <w:t>A1.4</w:t>
            </w:r>
          </w:p>
        </w:tc>
        <w:tc>
          <w:tcPr>
            <w:tcW w:w="4520" w:type="dxa"/>
          </w:tcPr>
          <w:p w14:paraId="03856A66" w14:textId="77777777" w:rsidR="00173DDE" w:rsidRPr="00E81E1F" w:rsidRDefault="00173DDE" w:rsidP="00173DDE">
            <w:pPr>
              <w:ind w:right="57"/>
              <w:jc w:val="both"/>
              <w:rPr>
                <w:rFonts w:ascii="Arial" w:hAnsi="Arial" w:cs="Arial"/>
                <w:sz w:val="22"/>
                <w:szCs w:val="22"/>
              </w:rPr>
            </w:pPr>
            <w:r w:rsidRPr="00E81E1F">
              <w:rPr>
                <w:rFonts w:ascii="Arial" w:hAnsi="Arial" w:cs="Arial"/>
                <w:sz w:val="22"/>
                <w:szCs w:val="22"/>
              </w:rPr>
              <w:t>Type of organisation:</w:t>
            </w:r>
          </w:p>
          <w:p w14:paraId="304F78D6" w14:textId="77777777" w:rsidR="00173DDE" w:rsidRPr="00E81E1F" w:rsidRDefault="00173DDE" w:rsidP="004E03FA">
            <w:pPr>
              <w:pStyle w:val="ListParagraph"/>
              <w:numPr>
                <w:ilvl w:val="0"/>
                <w:numId w:val="1"/>
              </w:numPr>
              <w:ind w:left="317" w:right="57" w:hanging="283"/>
              <w:jc w:val="both"/>
              <w:rPr>
                <w:rFonts w:ascii="Arial" w:hAnsi="Arial" w:cs="Arial"/>
                <w:sz w:val="22"/>
                <w:szCs w:val="22"/>
              </w:rPr>
            </w:pPr>
            <w:r w:rsidRPr="00E81E1F">
              <w:rPr>
                <w:rFonts w:ascii="Arial" w:hAnsi="Arial" w:cs="Arial"/>
                <w:sz w:val="22"/>
                <w:szCs w:val="22"/>
              </w:rPr>
              <w:t>Public Limited Company</w:t>
            </w:r>
          </w:p>
          <w:p w14:paraId="73DB82E7" w14:textId="77777777" w:rsidR="00173DDE" w:rsidRPr="00E81E1F" w:rsidRDefault="00173DDE" w:rsidP="004E03FA">
            <w:pPr>
              <w:pStyle w:val="ListParagraph"/>
              <w:numPr>
                <w:ilvl w:val="0"/>
                <w:numId w:val="1"/>
              </w:numPr>
              <w:ind w:left="317" w:right="57" w:hanging="283"/>
              <w:jc w:val="both"/>
              <w:rPr>
                <w:rFonts w:ascii="Arial" w:hAnsi="Arial" w:cs="Arial"/>
                <w:sz w:val="22"/>
                <w:szCs w:val="22"/>
              </w:rPr>
            </w:pPr>
            <w:r w:rsidRPr="00E81E1F">
              <w:rPr>
                <w:rFonts w:ascii="Arial" w:hAnsi="Arial" w:cs="Arial"/>
                <w:sz w:val="22"/>
                <w:szCs w:val="22"/>
              </w:rPr>
              <w:t>A Limited Company</w:t>
            </w:r>
          </w:p>
          <w:p w14:paraId="4739DDF7" w14:textId="77777777" w:rsidR="00173DDE" w:rsidRPr="00E81E1F" w:rsidRDefault="00173DDE" w:rsidP="004E03FA">
            <w:pPr>
              <w:pStyle w:val="ListParagraph"/>
              <w:numPr>
                <w:ilvl w:val="0"/>
                <w:numId w:val="1"/>
              </w:numPr>
              <w:ind w:left="317" w:right="57" w:hanging="283"/>
              <w:jc w:val="both"/>
              <w:rPr>
                <w:rFonts w:ascii="Arial" w:hAnsi="Arial" w:cs="Arial"/>
                <w:sz w:val="22"/>
                <w:szCs w:val="22"/>
              </w:rPr>
            </w:pPr>
            <w:r w:rsidRPr="00E81E1F">
              <w:rPr>
                <w:rFonts w:ascii="Arial" w:hAnsi="Arial" w:cs="Arial"/>
                <w:sz w:val="22"/>
                <w:szCs w:val="22"/>
              </w:rPr>
              <w:t>A Company Limited by Guarantee</w:t>
            </w:r>
          </w:p>
          <w:p w14:paraId="120524ED" w14:textId="77777777" w:rsidR="00173DDE" w:rsidRPr="00E81E1F" w:rsidRDefault="00173DDE" w:rsidP="004E03FA">
            <w:pPr>
              <w:pStyle w:val="ListParagraph"/>
              <w:numPr>
                <w:ilvl w:val="0"/>
                <w:numId w:val="1"/>
              </w:numPr>
              <w:ind w:left="317" w:right="57" w:hanging="283"/>
              <w:jc w:val="both"/>
              <w:rPr>
                <w:rFonts w:ascii="Arial" w:hAnsi="Arial" w:cs="Arial"/>
                <w:sz w:val="22"/>
                <w:szCs w:val="22"/>
              </w:rPr>
            </w:pPr>
            <w:r w:rsidRPr="00E81E1F">
              <w:rPr>
                <w:rFonts w:ascii="Arial" w:hAnsi="Arial" w:cs="Arial"/>
                <w:sz w:val="22"/>
                <w:szCs w:val="22"/>
              </w:rPr>
              <w:t>A Partnership</w:t>
            </w:r>
          </w:p>
          <w:p w14:paraId="6A66438E" w14:textId="77777777" w:rsidR="00173DDE" w:rsidRPr="00E81E1F" w:rsidRDefault="00173DDE" w:rsidP="004E03FA">
            <w:pPr>
              <w:pStyle w:val="ListParagraph"/>
              <w:numPr>
                <w:ilvl w:val="0"/>
                <w:numId w:val="1"/>
              </w:numPr>
              <w:ind w:left="317" w:right="57" w:hanging="283"/>
              <w:jc w:val="both"/>
              <w:rPr>
                <w:rFonts w:ascii="Arial" w:hAnsi="Arial" w:cs="Arial"/>
                <w:sz w:val="22"/>
                <w:szCs w:val="22"/>
              </w:rPr>
            </w:pPr>
            <w:r w:rsidRPr="00E81E1F">
              <w:rPr>
                <w:rFonts w:ascii="Arial" w:hAnsi="Arial" w:cs="Arial"/>
                <w:sz w:val="22"/>
                <w:szCs w:val="22"/>
              </w:rPr>
              <w:t>A Charity</w:t>
            </w:r>
          </w:p>
          <w:p w14:paraId="703A85E9" w14:textId="77777777" w:rsidR="00173DDE" w:rsidRPr="00E81E1F" w:rsidRDefault="00173DDE" w:rsidP="004E03FA">
            <w:pPr>
              <w:pStyle w:val="ListParagraph"/>
              <w:numPr>
                <w:ilvl w:val="0"/>
                <w:numId w:val="1"/>
              </w:numPr>
              <w:ind w:left="317" w:right="57" w:hanging="283"/>
              <w:jc w:val="both"/>
              <w:rPr>
                <w:rFonts w:ascii="Arial" w:hAnsi="Arial" w:cs="Arial"/>
                <w:b/>
                <w:sz w:val="22"/>
                <w:szCs w:val="22"/>
              </w:rPr>
            </w:pPr>
            <w:r w:rsidRPr="00E81E1F">
              <w:rPr>
                <w:rFonts w:ascii="Arial" w:hAnsi="Arial" w:cs="Arial"/>
                <w:sz w:val="22"/>
                <w:szCs w:val="22"/>
              </w:rPr>
              <w:t xml:space="preserve">Other (please specify): </w:t>
            </w:r>
          </w:p>
        </w:tc>
        <w:tc>
          <w:tcPr>
            <w:tcW w:w="4082" w:type="dxa"/>
          </w:tcPr>
          <w:p w14:paraId="103027FE" w14:textId="77777777" w:rsidR="00173DDE" w:rsidRPr="00E81E1F" w:rsidRDefault="00173DDE" w:rsidP="00173DDE">
            <w:pPr>
              <w:ind w:right="57"/>
              <w:jc w:val="both"/>
              <w:rPr>
                <w:rFonts w:ascii="Arial" w:hAnsi="Arial" w:cs="Arial"/>
                <w:b/>
                <w:sz w:val="22"/>
                <w:szCs w:val="22"/>
              </w:rPr>
            </w:pPr>
          </w:p>
        </w:tc>
      </w:tr>
      <w:tr w:rsidR="004772B9" w:rsidRPr="00E81E1F" w14:paraId="27DB256F" w14:textId="77777777" w:rsidTr="00C10F82">
        <w:tc>
          <w:tcPr>
            <w:tcW w:w="863" w:type="dxa"/>
            <w:shd w:val="clear" w:color="auto" w:fill="F2F2F2" w:themeFill="background1" w:themeFillShade="F2"/>
          </w:tcPr>
          <w:p w14:paraId="64EBE1F7" w14:textId="5A0C9890" w:rsidR="00173DDE" w:rsidRPr="00E81E1F" w:rsidRDefault="00452CFD" w:rsidP="0043060B">
            <w:pPr>
              <w:ind w:right="57"/>
              <w:jc w:val="center"/>
              <w:rPr>
                <w:rFonts w:ascii="Arial" w:hAnsi="Arial" w:cs="Arial"/>
                <w:b/>
                <w:sz w:val="22"/>
                <w:szCs w:val="22"/>
              </w:rPr>
            </w:pPr>
            <w:r w:rsidRPr="00E81E1F">
              <w:rPr>
                <w:rFonts w:ascii="Arial" w:hAnsi="Arial" w:cs="Arial"/>
                <w:b/>
                <w:sz w:val="22"/>
                <w:szCs w:val="22"/>
              </w:rPr>
              <w:t>A1.5</w:t>
            </w:r>
          </w:p>
        </w:tc>
        <w:tc>
          <w:tcPr>
            <w:tcW w:w="4520" w:type="dxa"/>
          </w:tcPr>
          <w:p w14:paraId="4848BCE3" w14:textId="77777777" w:rsidR="00173DDE" w:rsidRPr="00E81E1F" w:rsidRDefault="00173DDE" w:rsidP="00173DDE">
            <w:pPr>
              <w:ind w:right="57"/>
              <w:jc w:val="both"/>
              <w:rPr>
                <w:rFonts w:ascii="Arial" w:hAnsi="Arial" w:cs="Arial"/>
                <w:sz w:val="22"/>
                <w:szCs w:val="22"/>
              </w:rPr>
            </w:pPr>
            <w:r w:rsidRPr="00E81E1F">
              <w:rPr>
                <w:rFonts w:ascii="Arial" w:hAnsi="Arial" w:cs="Arial"/>
                <w:sz w:val="22"/>
                <w:szCs w:val="22"/>
              </w:rPr>
              <w:t>Company / Charity Registration Number:</w:t>
            </w:r>
          </w:p>
        </w:tc>
        <w:tc>
          <w:tcPr>
            <w:tcW w:w="4082" w:type="dxa"/>
          </w:tcPr>
          <w:p w14:paraId="2983297B" w14:textId="77777777" w:rsidR="00173DDE" w:rsidRPr="00E81E1F" w:rsidRDefault="00173DDE" w:rsidP="00173DDE">
            <w:pPr>
              <w:ind w:right="57"/>
              <w:jc w:val="both"/>
              <w:rPr>
                <w:rFonts w:ascii="Arial" w:hAnsi="Arial" w:cs="Arial"/>
                <w:b/>
                <w:sz w:val="22"/>
                <w:szCs w:val="22"/>
              </w:rPr>
            </w:pPr>
          </w:p>
        </w:tc>
      </w:tr>
      <w:tr w:rsidR="00C50447" w:rsidRPr="00E81E1F" w14:paraId="1E42DDBD" w14:textId="77777777" w:rsidTr="00C10F82">
        <w:tc>
          <w:tcPr>
            <w:tcW w:w="863" w:type="dxa"/>
            <w:shd w:val="clear" w:color="auto" w:fill="F2F2F2" w:themeFill="background1" w:themeFillShade="F2"/>
          </w:tcPr>
          <w:p w14:paraId="056681B3" w14:textId="5B68DE8B" w:rsidR="00C50447" w:rsidRPr="00E81E1F" w:rsidRDefault="00452CFD" w:rsidP="00C50447">
            <w:pPr>
              <w:ind w:right="57"/>
              <w:jc w:val="center"/>
              <w:rPr>
                <w:rFonts w:ascii="Arial" w:hAnsi="Arial" w:cs="Arial"/>
                <w:b/>
                <w:sz w:val="22"/>
                <w:szCs w:val="22"/>
              </w:rPr>
            </w:pPr>
            <w:r w:rsidRPr="00E81E1F">
              <w:rPr>
                <w:rFonts w:ascii="Arial" w:hAnsi="Arial" w:cs="Arial"/>
                <w:b/>
                <w:sz w:val="22"/>
                <w:szCs w:val="22"/>
              </w:rPr>
              <w:t>A1.</w:t>
            </w:r>
            <w:r w:rsidR="00E55BDD">
              <w:rPr>
                <w:rFonts w:ascii="Arial" w:hAnsi="Arial" w:cs="Arial"/>
                <w:b/>
                <w:sz w:val="22"/>
                <w:szCs w:val="22"/>
              </w:rPr>
              <w:t>6</w:t>
            </w:r>
          </w:p>
        </w:tc>
        <w:tc>
          <w:tcPr>
            <w:tcW w:w="4520" w:type="dxa"/>
          </w:tcPr>
          <w:p w14:paraId="488A5D23" w14:textId="40DE73C1" w:rsidR="00C50447" w:rsidRPr="00E81E1F" w:rsidRDefault="00C50447" w:rsidP="00C50447">
            <w:pPr>
              <w:ind w:right="57"/>
              <w:jc w:val="both"/>
              <w:rPr>
                <w:rFonts w:ascii="Arial" w:hAnsi="Arial" w:cs="Arial"/>
                <w:sz w:val="22"/>
                <w:szCs w:val="22"/>
              </w:rPr>
            </w:pPr>
            <w:r w:rsidRPr="00E81E1F">
              <w:rPr>
                <w:rFonts w:ascii="Arial" w:hAnsi="Arial" w:cs="Arial"/>
                <w:sz w:val="22"/>
                <w:szCs w:val="22"/>
              </w:rPr>
              <w:t>If your organisation is not incorporated in the UK, BUT is incorporated or registered overseas, then please give the country in which it is incorporated or registered and the registration number</w:t>
            </w:r>
          </w:p>
        </w:tc>
        <w:tc>
          <w:tcPr>
            <w:tcW w:w="4082" w:type="dxa"/>
          </w:tcPr>
          <w:p w14:paraId="7F23DF85" w14:textId="77777777" w:rsidR="00C50447" w:rsidRPr="00E81E1F" w:rsidRDefault="00C50447" w:rsidP="00C50447">
            <w:pPr>
              <w:ind w:right="57"/>
              <w:jc w:val="both"/>
              <w:rPr>
                <w:rFonts w:ascii="Arial" w:hAnsi="Arial" w:cs="Arial"/>
                <w:b/>
                <w:sz w:val="22"/>
                <w:szCs w:val="22"/>
              </w:rPr>
            </w:pPr>
          </w:p>
        </w:tc>
      </w:tr>
      <w:tr w:rsidR="00C50447" w:rsidRPr="00E81E1F" w14:paraId="27B0BA2E" w14:textId="77777777" w:rsidTr="00C10F82">
        <w:tc>
          <w:tcPr>
            <w:tcW w:w="863" w:type="dxa"/>
            <w:shd w:val="clear" w:color="auto" w:fill="F2F2F2" w:themeFill="background1" w:themeFillShade="F2"/>
          </w:tcPr>
          <w:p w14:paraId="29CF78E6" w14:textId="4A466ED4" w:rsidR="00C50447" w:rsidRPr="00E81E1F" w:rsidRDefault="00452CFD" w:rsidP="00C50447">
            <w:pPr>
              <w:ind w:right="57"/>
              <w:jc w:val="center"/>
              <w:rPr>
                <w:rFonts w:ascii="Arial" w:hAnsi="Arial" w:cs="Arial"/>
                <w:b/>
                <w:sz w:val="22"/>
                <w:szCs w:val="22"/>
              </w:rPr>
            </w:pPr>
            <w:r w:rsidRPr="00E81E1F">
              <w:rPr>
                <w:rFonts w:ascii="Arial" w:hAnsi="Arial" w:cs="Arial"/>
                <w:b/>
                <w:sz w:val="22"/>
                <w:szCs w:val="22"/>
              </w:rPr>
              <w:t>A1.</w:t>
            </w:r>
            <w:r w:rsidR="00E55BDD">
              <w:rPr>
                <w:rFonts w:ascii="Arial" w:hAnsi="Arial" w:cs="Arial"/>
                <w:b/>
                <w:sz w:val="22"/>
                <w:szCs w:val="22"/>
              </w:rPr>
              <w:t>7</w:t>
            </w:r>
          </w:p>
        </w:tc>
        <w:tc>
          <w:tcPr>
            <w:tcW w:w="4520" w:type="dxa"/>
          </w:tcPr>
          <w:p w14:paraId="310B7FEB" w14:textId="77777777" w:rsidR="00C50447" w:rsidRPr="00E81E1F" w:rsidRDefault="00C50447" w:rsidP="00C50447">
            <w:pPr>
              <w:ind w:right="57"/>
              <w:rPr>
                <w:rFonts w:ascii="Arial" w:hAnsi="Arial" w:cs="Arial"/>
                <w:sz w:val="22"/>
                <w:szCs w:val="22"/>
              </w:rPr>
            </w:pPr>
            <w:r w:rsidRPr="00E81E1F">
              <w:rPr>
                <w:rFonts w:ascii="Arial" w:hAnsi="Arial" w:cs="Arial"/>
                <w:sz w:val="22"/>
                <w:szCs w:val="22"/>
              </w:rPr>
              <w:t>If your organisation is part of a group of companies incorporated or registered outside of the UK, please state:</w:t>
            </w:r>
          </w:p>
          <w:p w14:paraId="213714D1" w14:textId="77777777" w:rsidR="00C50447" w:rsidRPr="00E81E1F" w:rsidRDefault="00C50447" w:rsidP="00C50447">
            <w:pPr>
              <w:ind w:right="57"/>
              <w:rPr>
                <w:rFonts w:ascii="Arial" w:hAnsi="Arial" w:cs="Arial"/>
                <w:sz w:val="22"/>
                <w:szCs w:val="22"/>
              </w:rPr>
            </w:pPr>
            <w:r w:rsidRPr="00E81E1F">
              <w:rPr>
                <w:rFonts w:ascii="Arial" w:hAnsi="Arial" w:cs="Arial"/>
                <w:sz w:val="22"/>
                <w:szCs w:val="22"/>
              </w:rPr>
              <w:t>• The registered name of your parent company</w:t>
            </w:r>
          </w:p>
          <w:p w14:paraId="5926637A" w14:textId="77777777" w:rsidR="00C50447" w:rsidRPr="00E81E1F" w:rsidRDefault="00C50447" w:rsidP="00C50447">
            <w:pPr>
              <w:ind w:right="57"/>
              <w:rPr>
                <w:rFonts w:ascii="Arial" w:hAnsi="Arial" w:cs="Arial"/>
                <w:sz w:val="22"/>
                <w:szCs w:val="22"/>
              </w:rPr>
            </w:pPr>
            <w:r w:rsidRPr="00E81E1F">
              <w:rPr>
                <w:rFonts w:ascii="Arial" w:hAnsi="Arial" w:cs="Arial"/>
                <w:sz w:val="22"/>
                <w:szCs w:val="22"/>
              </w:rPr>
              <w:t>• The organisation with which it is registered</w:t>
            </w:r>
          </w:p>
          <w:p w14:paraId="175DD218" w14:textId="30C31916" w:rsidR="00C50447" w:rsidRPr="00E81E1F" w:rsidRDefault="00C50447" w:rsidP="00C50447">
            <w:pPr>
              <w:ind w:right="57"/>
              <w:jc w:val="both"/>
              <w:rPr>
                <w:rFonts w:ascii="Arial" w:hAnsi="Arial" w:cs="Arial"/>
                <w:sz w:val="22"/>
                <w:szCs w:val="22"/>
              </w:rPr>
            </w:pPr>
            <w:r w:rsidRPr="00E81E1F">
              <w:rPr>
                <w:rFonts w:ascii="Arial" w:hAnsi="Arial" w:cs="Arial"/>
                <w:sz w:val="22"/>
                <w:szCs w:val="22"/>
              </w:rPr>
              <w:lastRenderedPageBreak/>
              <w:t>• The country in which it is registered and the registration number</w:t>
            </w:r>
          </w:p>
        </w:tc>
        <w:tc>
          <w:tcPr>
            <w:tcW w:w="4082" w:type="dxa"/>
          </w:tcPr>
          <w:p w14:paraId="0551A196" w14:textId="77777777" w:rsidR="00C50447" w:rsidRPr="00E81E1F" w:rsidRDefault="00C50447" w:rsidP="00C50447">
            <w:pPr>
              <w:ind w:right="57"/>
              <w:jc w:val="both"/>
              <w:rPr>
                <w:rFonts w:ascii="Arial" w:hAnsi="Arial" w:cs="Arial"/>
                <w:b/>
                <w:sz w:val="22"/>
                <w:szCs w:val="22"/>
              </w:rPr>
            </w:pPr>
          </w:p>
        </w:tc>
      </w:tr>
      <w:tr w:rsidR="00C50447" w:rsidRPr="00E81E1F" w14:paraId="2C4C728F" w14:textId="77777777" w:rsidTr="00C10F82">
        <w:tc>
          <w:tcPr>
            <w:tcW w:w="863" w:type="dxa"/>
            <w:shd w:val="clear" w:color="auto" w:fill="F2F2F2" w:themeFill="background1" w:themeFillShade="F2"/>
          </w:tcPr>
          <w:p w14:paraId="24A353A1" w14:textId="7A1A8118" w:rsidR="00C50447" w:rsidRPr="00E81E1F" w:rsidRDefault="00452CFD" w:rsidP="00C50447">
            <w:pPr>
              <w:ind w:right="57"/>
              <w:jc w:val="center"/>
              <w:rPr>
                <w:rFonts w:ascii="Arial" w:hAnsi="Arial" w:cs="Arial"/>
                <w:b/>
                <w:sz w:val="22"/>
                <w:szCs w:val="22"/>
              </w:rPr>
            </w:pPr>
            <w:r w:rsidRPr="00E81E1F">
              <w:rPr>
                <w:rFonts w:ascii="Arial" w:hAnsi="Arial" w:cs="Arial"/>
                <w:b/>
                <w:sz w:val="22"/>
                <w:szCs w:val="22"/>
              </w:rPr>
              <w:t>A1.</w:t>
            </w:r>
            <w:r w:rsidR="00E55BDD">
              <w:rPr>
                <w:rFonts w:ascii="Arial" w:hAnsi="Arial" w:cs="Arial"/>
                <w:b/>
                <w:sz w:val="22"/>
                <w:szCs w:val="22"/>
              </w:rPr>
              <w:t>8</w:t>
            </w:r>
          </w:p>
        </w:tc>
        <w:tc>
          <w:tcPr>
            <w:tcW w:w="4520" w:type="dxa"/>
          </w:tcPr>
          <w:p w14:paraId="28CC15DD" w14:textId="77777777" w:rsidR="00C50447" w:rsidRPr="00E81E1F" w:rsidRDefault="00C50447" w:rsidP="00C50447">
            <w:pPr>
              <w:ind w:right="57"/>
              <w:jc w:val="both"/>
              <w:rPr>
                <w:rFonts w:ascii="Arial" w:hAnsi="Arial" w:cs="Arial"/>
                <w:sz w:val="22"/>
                <w:szCs w:val="22"/>
              </w:rPr>
            </w:pPr>
            <w:r w:rsidRPr="00E81E1F">
              <w:rPr>
                <w:rFonts w:ascii="Arial" w:hAnsi="Arial" w:cs="Arial"/>
                <w:sz w:val="22"/>
                <w:szCs w:val="22"/>
              </w:rPr>
              <w:t>Organisation website address:</w:t>
            </w:r>
          </w:p>
        </w:tc>
        <w:tc>
          <w:tcPr>
            <w:tcW w:w="4082" w:type="dxa"/>
          </w:tcPr>
          <w:p w14:paraId="386F98FA" w14:textId="77777777" w:rsidR="00C50447" w:rsidRPr="00E81E1F" w:rsidRDefault="00C50447" w:rsidP="00C50447">
            <w:pPr>
              <w:ind w:right="57"/>
              <w:jc w:val="both"/>
              <w:rPr>
                <w:rFonts w:ascii="Arial" w:hAnsi="Arial" w:cs="Arial"/>
                <w:b/>
                <w:sz w:val="22"/>
                <w:szCs w:val="22"/>
              </w:rPr>
            </w:pPr>
          </w:p>
        </w:tc>
      </w:tr>
      <w:tr w:rsidR="00C50447" w:rsidRPr="00E81E1F" w14:paraId="3413B1D1" w14:textId="77777777" w:rsidTr="00C10F82">
        <w:tc>
          <w:tcPr>
            <w:tcW w:w="863" w:type="dxa"/>
            <w:shd w:val="clear" w:color="auto" w:fill="F2F2F2" w:themeFill="background1" w:themeFillShade="F2"/>
          </w:tcPr>
          <w:p w14:paraId="0BD39339" w14:textId="26E29090" w:rsidR="00C50447" w:rsidRPr="00E81E1F" w:rsidRDefault="00452CFD" w:rsidP="00C50447">
            <w:pPr>
              <w:ind w:right="57"/>
              <w:jc w:val="center"/>
              <w:rPr>
                <w:rFonts w:ascii="Arial" w:hAnsi="Arial" w:cs="Arial"/>
                <w:b/>
                <w:sz w:val="22"/>
                <w:szCs w:val="22"/>
              </w:rPr>
            </w:pPr>
            <w:r w:rsidRPr="00E81E1F">
              <w:rPr>
                <w:rFonts w:ascii="Arial" w:hAnsi="Arial" w:cs="Arial"/>
                <w:b/>
                <w:sz w:val="22"/>
                <w:szCs w:val="22"/>
              </w:rPr>
              <w:t>A1.</w:t>
            </w:r>
            <w:r w:rsidR="00E55BDD">
              <w:rPr>
                <w:rFonts w:ascii="Arial" w:hAnsi="Arial" w:cs="Arial"/>
                <w:b/>
                <w:sz w:val="22"/>
                <w:szCs w:val="22"/>
              </w:rPr>
              <w:t>9</w:t>
            </w:r>
          </w:p>
        </w:tc>
        <w:tc>
          <w:tcPr>
            <w:tcW w:w="4520" w:type="dxa"/>
          </w:tcPr>
          <w:p w14:paraId="4EC398D2" w14:textId="004153BB" w:rsidR="00C50447" w:rsidRPr="00E81E1F" w:rsidRDefault="00C50447" w:rsidP="00A92457">
            <w:pPr>
              <w:ind w:right="57"/>
              <w:jc w:val="both"/>
              <w:rPr>
                <w:rFonts w:ascii="Arial" w:hAnsi="Arial" w:cs="Arial"/>
                <w:sz w:val="22"/>
                <w:szCs w:val="22"/>
              </w:rPr>
            </w:pPr>
            <w:r w:rsidRPr="00E81E1F">
              <w:rPr>
                <w:rFonts w:ascii="Arial" w:hAnsi="Arial" w:cs="Arial"/>
                <w:sz w:val="22"/>
                <w:szCs w:val="22"/>
              </w:rPr>
              <w:t xml:space="preserve">Name and Job Title of main contact submitting this </w:t>
            </w:r>
            <w:r w:rsidR="00A92457" w:rsidRPr="00E81E1F">
              <w:rPr>
                <w:rFonts w:ascii="Arial" w:hAnsi="Arial" w:cs="Arial"/>
                <w:sz w:val="22"/>
                <w:szCs w:val="22"/>
              </w:rPr>
              <w:t>EOI</w:t>
            </w:r>
            <w:r w:rsidRPr="00E81E1F">
              <w:rPr>
                <w:rFonts w:ascii="Arial" w:hAnsi="Arial" w:cs="Arial"/>
                <w:sz w:val="22"/>
                <w:szCs w:val="22"/>
              </w:rPr>
              <w:t>:</w:t>
            </w:r>
          </w:p>
        </w:tc>
        <w:tc>
          <w:tcPr>
            <w:tcW w:w="4082" w:type="dxa"/>
          </w:tcPr>
          <w:p w14:paraId="40CA8316" w14:textId="77777777" w:rsidR="00C50447" w:rsidRPr="00E81E1F" w:rsidRDefault="00C50447" w:rsidP="00C50447">
            <w:pPr>
              <w:ind w:right="57"/>
              <w:jc w:val="both"/>
              <w:rPr>
                <w:rFonts w:ascii="Arial" w:hAnsi="Arial" w:cs="Arial"/>
                <w:b/>
                <w:sz w:val="22"/>
                <w:szCs w:val="22"/>
              </w:rPr>
            </w:pPr>
          </w:p>
        </w:tc>
      </w:tr>
      <w:tr w:rsidR="00C50447" w:rsidRPr="00E81E1F" w14:paraId="44354017" w14:textId="77777777" w:rsidTr="00C10F82">
        <w:tc>
          <w:tcPr>
            <w:tcW w:w="863" w:type="dxa"/>
            <w:shd w:val="clear" w:color="auto" w:fill="F2F2F2" w:themeFill="background1" w:themeFillShade="F2"/>
          </w:tcPr>
          <w:p w14:paraId="72997C0F" w14:textId="4ED6B2F1" w:rsidR="00C50447" w:rsidRPr="00E81E1F" w:rsidRDefault="00452CFD" w:rsidP="00C50447">
            <w:pPr>
              <w:ind w:right="57"/>
              <w:jc w:val="center"/>
              <w:rPr>
                <w:rFonts w:ascii="Arial" w:hAnsi="Arial" w:cs="Arial"/>
                <w:b/>
                <w:sz w:val="22"/>
                <w:szCs w:val="22"/>
              </w:rPr>
            </w:pPr>
            <w:r w:rsidRPr="00E81E1F">
              <w:rPr>
                <w:rFonts w:ascii="Arial" w:hAnsi="Arial" w:cs="Arial"/>
                <w:b/>
                <w:sz w:val="22"/>
                <w:szCs w:val="22"/>
              </w:rPr>
              <w:t>A1.1</w:t>
            </w:r>
            <w:r w:rsidR="00E55BDD">
              <w:rPr>
                <w:rFonts w:ascii="Arial" w:hAnsi="Arial" w:cs="Arial"/>
                <w:b/>
                <w:sz w:val="22"/>
                <w:szCs w:val="22"/>
              </w:rPr>
              <w:t>0</w:t>
            </w:r>
          </w:p>
        </w:tc>
        <w:tc>
          <w:tcPr>
            <w:tcW w:w="4520" w:type="dxa"/>
          </w:tcPr>
          <w:p w14:paraId="05394330" w14:textId="77777777" w:rsidR="00C50447" w:rsidRPr="00E81E1F" w:rsidRDefault="00C50447" w:rsidP="00C50447">
            <w:pPr>
              <w:ind w:right="57"/>
              <w:jc w:val="both"/>
              <w:rPr>
                <w:rFonts w:ascii="Arial" w:hAnsi="Arial" w:cs="Arial"/>
                <w:sz w:val="22"/>
                <w:szCs w:val="22"/>
              </w:rPr>
            </w:pPr>
            <w:r w:rsidRPr="00E81E1F">
              <w:rPr>
                <w:rFonts w:ascii="Arial" w:hAnsi="Arial" w:cs="Arial"/>
                <w:sz w:val="22"/>
                <w:szCs w:val="22"/>
              </w:rPr>
              <w:t xml:space="preserve">Full postal address of main contact: </w:t>
            </w:r>
          </w:p>
        </w:tc>
        <w:tc>
          <w:tcPr>
            <w:tcW w:w="4082" w:type="dxa"/>
          </w:tcPr>
          <w:p w14:paraId="00D3461C" w14:textId="77777777" w:rsidR="00C50447" w:rsidRPr="00E81E1F" w:rsidRDefault="00C50447" w:rsidP="00C50447">
            <w:pPr>
              <w:ind w:right="57"/>
              <w:jc w:val="both"/>
              <w:rPr>
                <w:rFonts w:ascii="Arial" w:hAnsi="Arial" w:cs="Arial"/>
                <w:b/>
                <w:sz w:val="22"/>
                <w:szCs w:val="22"/>
              </w:rPr>
            </w:pPr>
          </w:p>
        </w:tc>
      </w:tr>
      <w:tr w:rsidR="00C50447" w:rsidRPr="00E81E1F" w14:paraId="425F192F" w14:textId="77777777" w:rsidTr="00C10F82">
        <w:tc>
          <w:tcPr>
            <w:tcW w:w="863" w:type="dxa"/>
            <w:shd w:val="clear" w:color="auto" w:fill="F2F2F2" w:themeFill="background1" w:themeFillShade="F2"/>
          </w:tcPr>
          <w:p w14:paraId="49E89ABB" w14:textId="79CCE57E" w:rsidR="00C50447" w:rsidRPr="00E81E1F" w:rsidRDefault="00452CFD" w:rsidP="00C50447">
            <w:pPr>
              <w:ind w:right="57"/>
              <w:jc w:val="center"/>
              <w:rPr>
                <w:rFonts w:ascii="Arial" w:hAnsi="Arial" w:cs="Arial"/>
                <w:b/>
                <w:sz w:val="22"/>
                <w:szCs w:val="22"/>
              </w:rPr>
            </w:pPr>
            <w:r w:rsidRPr="00E81E1F">
              <w:rPr>
                <w:rFonts w:ascii="Arial" w:hAnsi="Arial" w:cs="Arial"/>
                <w:b/>
                <w:sz w:val="22"/>
                <w:szCs w:val="22"/>
              </w:rPr>
              <w:t>A1.1</w:t>
            </w:r>
            <w:r w:rsidR="00E55BDD">
              <w:rPr>
                <w:rFonts w:ascii="Arial" w:hAnsi="Arial" w:cs="Arial"/>
                <w:b/>
                <w:sz w:val="22"/>
                <w:szCs w:val="22"/>
              </w:rPr>
              <w:t>1</w:t>
            </w:r>
          </w:p>
        </w:tc>
        <w:tc>
          <w:tcPr>
            <w:tcW w:w="4520" w:type="dxa"/>
          </w:tcPr>
          <w:p w14:paraId="7B84DE35" w14:textId="77777777" w:rsidR="00C50447" w:rsidRPr="00E81E1F" w:rsidRDefault="00C50447" w:rsidP="00C50447">
            <w:pPr>
              <w:ind w:right="57"/>
              <w:jc w:val="both"/>
              <w:rPr>
                <w:rFonts w:ascii="Arial" w:hAnsi="Arial" w:cs="Arial"/>
                <w:sz w:val="22"/>
                <w:szCs w:val="22"/>
              </w:rPr>
            </w:pPr>
            <w:r w:rsidRPr="00E81E1F">
              <w:rPr>
                <w:rFonts w:ascii="Arial" w:hAnsi="Arial" w:cs="Arial"/>
                <w:sz w:val="22"/>
                <w:szCs w:val="22"/>
              </w:rPr>
              <w:t>E-mail address of main contact:</w:t>
            </w:r>
          </w:p>
        </w:tc>
        <w:tc>
          <w:tcPr>
            <w:tcW w:w="4082" w:type="dxa"/>
          </w:tcPr>
          <w:p w14:paraId="334D9522" w14:textId="77777777" w:rsidR="00C50447" w:rsidRPr="00E81E1F" w:rsidRDefault="00C50447" w:rsidP="00C50447">
            <w:pPr>
              <w:ind w:right="57"/>
              <w:jc w:val="both"/>
              <w:rPr>
                <w:rFonts w:ascii="Arial" w:hAnsi="Arial" w:cs="Arial"/>
                <w:b/>
                <w:sz w:val="22"/>
                <w:szCs w:val="22"/>
              </w:rPr>
            </w:pPr>
          </w:p>
        </w:tc>
      </w:tr>
      <w:tr w:rsidR="00C50447" w:rsidRPr="00E81E1F" w14:paraId="398EFE39" w14:textId="77777777" w:rsidTr="00C10F82">
        <w:tc>
          <w:tcPr>
            <w:tcW w:w="863" w:type="dxa"/>
            <w:shd w:val="clear" w:color="auto" w:fill="F2F2F2" w:themeFill="background1" w:themeFillShade="F2"/>
          </w:tcPr>
          <w:p w14:paraId="55560620" w14:textId="722C5D6D" w:rsidR="00C50447" w:rsidRPr="00E81E1F" w:rsidRDefault="00452CFD" w:rsidP="00C50447">
            <w:pPr>
              <w:ind w:right="57"/>
              <w:jc w:val="center"/>
              <w:rPr>
                <w:rFonts w:ascii="Arial" w:hAnsi="Arial" w:cs="Arial"/>
                <w:b/>
                <w:sz w:val="22"/>
                <w:szCs w:val="22"/>
              </w:rPr>
            </w:pPr>
            <w:r w:rsidRPr="00E81E1F">
              <w:rPr>
                <w:rFonts w:ascii="Arial" w:hAnsi="Arial" w:cs="Arial"/>
                <w:b/>
                <w:sz w:val="22"/>
                <w:szCs w:val="22"/>
              </w:rPr>
              <w:t>A1.1</w:t>
            </w:r>
            <w:r w:rsidR="00E55BDD">
              <w:rPr>
                <w:rFonts w:ascii="Arial" w:hAnsi="Arial" w:cs="Arial"/>
                <w:b/>
                <w:sz w:val="22"/>
                <w:szCs w:val="22"/>
              </w:rPr>
              <w:t>2</w:t>
            </w:r>
          </w:p>
        </w:tc>
        <w:tc>
          <w:tcPr>
            <w:tcW w:w="4520" w:type="dxa"/>
          </w:tcPr>
          <w:p w14:paraId="6035E299" w14:textId="77777777" w:rsidR="00C50447" w:rsidRPr="00E81E1F" w:rsidRDefault="00C50447" w:rsidP="00C50447">
            <w:pPr>
              <w:ind w:right="57"/>
              <w:jc w:val="both"/>
              <w:rPr>
                <w:rFonts w:ascii="Arial" w:hAnsi="Arial" w:cs="Arial"/>
                <w:sz w:val="22"/>
                <w:szCs w:val="22"/>
              </w:rPr>
            </w:pPr>
            <w:r w:rsidRPr="00E81E1F">
              <w:rPr>
                <w:rFonts w:ascii="Arial" w:hAnsi="Arial" w:cs="Arial"/>
                <w:sz w:val="22"/>
                <w:szCs w:val="22"/>
              </w:rPr>
              <w:t>Telephone number of main contact (both landline and mobile):</w:t>
            </w:r>
          </w:p>
        </w:tc>
        <w:tc>
          <w:tcPr>
            <w:tcW w:w="4082" w:type="dxa"/>
          </w:tcPr>
          <w:p w14:paraId="0E42F3C8" w14:textId="1AD8A283" w:rsidR="00C50447" w:rsidRPr="00E81E1F" w:rsidRDefault="00C50447" w:rsidP="00C50447">
            <w:pPr>
              <w:ind w:right="57"/>
              <w:jc w:val="both"/>
              <w:rPr>
                <w:rFonts w:ascii="Arial" w:hAnsi="Arial" w:cs="Arial"/>
                <w:b/>
                <w:sz w:val="22"/>
                <w:szCs w:val="22"/>
              </w:rPr>
            </w:pPr>
          </w:p>
        </w:tc>
      </w:tr>
      <w:tr w:rsidR="00FB0120" w:rsidRPr="00E81E1F" w14:paraId="4C3163DA" w14:textId="77777777" w:rsidTr="00E30E73">
        <w:tc>
          <w:tcPr>
            <w:tcW w:w="9465" w:type="dxa"/>
            <w:gridSpan w:val="3"/>
            <w:tcBorders>
              <w:top w:val="single" w:sz="4" w:space="0" w:color="auto"/>
              <w:left w:val="nil"/>
              <w:bottom w:val="single" w:sz="4" w:space="0" w:color="auto"/>
              <w:right w:val="nil"/>
            </w:tcBorders>
            <w:shd w:val="clear" w:color="auto" w:fill="FFFFFF" w:themeFill="background1"/>
          </w:tcPr>
          <w:p w14:paraId="31BF9EEB" w14:textId="5F062E14" w:rsidR="00FB0120" w:rsidRPr="00E81E1F" w:rsidRDefault="00FB0120" w:rsidP="00FB0120">
            <w:pPr>
              <w:ind w:right="57"/>
              <w:jc w:val="both"/>
              <w:rPr>
                <w:rFonts w:ascii="Arial" w:hAnsi="Arial" w:cs="Arial"/>
                <w:b/>
                <w:sz w:val="24"/>
              </w:rPr>
            </w:pPr>
          </w:p>
          <w:p w14:paraId="1F406D52" w14:textId="77777777" w:rsidR="00FB0120" w:rsidRPr="00E81E1F" w:rsidRDefault="00FB0120" w:rsidP="00FB0120">
            <w:pPr>
              <w:spacing w:before="4"/>
              <w:ind w:right="58"/>
              <w:jc w:val="both"/>
              <w:rPr>
                <w:rFonts w:ascii="Arial" w:hAnsi="Arial" w:cs="Arial"/>
                <w:b/>
                <w:sz w:val="22"/>
              </w:rPr>
            </w:pPr>
            <w:r w:rsidRPr="00E81E1F">
              <w:rPr>
                <w:rFonts w:ascii="Arial" w:hAnsi="Arial" w:cs="Arial"/>
                <w:b/>
                <w:sz w:val="22"/>
              </w:rPr>
              <w:t>Part B: Delivery Experience</w:t>
            </w:r>
          </w:p>
          <w:p w14:paraId="461FC766" w14:textId="226E6330" w:rsidR="00FB0120" w:rsidRPr="00E81E1F" w:rsidRDefault="00FB0120" w:rsidP="00FB0120">
            <w:pPr>
              <w:ind w:right="57"/>
              <w:jc w:val="both"/>
              <w:rPr>
                <w:rFonts w:ascii="Arial" w:hAnsi="Arial" w:cs="Arial"/>
                <w:b/>
              </w:rPr>
            </w:pPr>
          </w:p>
        </w:tc>
      </w:tr>
      <w:tr w:rsidR="00FB0120" w:rsidRPr="00E81E1F" w14:paraId="08A7FDD1" w14:textId="77777777" w:rsidTr="00BA7917">
        <w:tc>
          <w:tcPr>
            <w:tcW w:w="9465" w:type="dxa"/>
            <w:gridSpan w:val="3"/>
            <w:tcBorders>
              <w:top w:val="single" w:sz="4" w:space="0" w:color="auto"/>
              <w:bottom w:val="single" w:sz="4" w:space="0" w:color="auto"/>
            </w:tcBorders>
            <w:shd w:val="clear" w:color="auto" w:fill="D9D9D9" w:themeFill="background1" w:themeFillShade="D9"/>
          </w:tcPr>
          <w:p w14:paraId="1A706AB5" w14:textId="48AF539C" w:rsidR="00FB0120" w:rsidRPr="00E81E1F" w:rsidRDefault="00FB0120" w:rsidP="004E03FA">
            <w:pPr>
              <w:pStyle w:val="ListParagraph"/>
              <w:numPr>
                <w:ilvl w:val="0"/>
                <w:numId w:val="2"/>
              </w:numPr>
              <w:ind w:right="57"/>
              <w:jc w:val="both"/>
              <w:rPr>
                <w:rFonts w:ascii="Arial" w:hAnsi="Arial" w:cs="Arial"/>
                <w:b/>
              </w:rPr>
            </w:pPr>
            <w:r w:rsidRPr="00E81E1F">
              <w:rPr>
                <w:rFonts w:ascii="Arial" w:hAnsi="Arial" w:cs="Arial"/>
                <w:b/>
              </w:rPr>
              <w:t>Please provide a brief overview of your organisation and its main activities.</w:t>
            </w:r>
          </w:p>
          <w:p w14:paraId="009FAC77" w14:textId="44031DE0" w:rsidR="00FB0120" w:rsidRPr="00E81E1F" w:rsidRDefault="00FB0120" w:rsidP="00FB0120">
            <w:pPr>
              <w:ind w:right="57"/>
              <w:jc w:val="both"/>
              <w:rPr>
                <w:rFonts w:ascii="Arial" w:hAnsi="Arial" w:cs="Arial"/>
                <w:b/>
                <w:color w:val="0D0D0D"/>
              </w:rPr>
            </w:pPr>
            <w:r w:rsidRPr="00E81E1F">
              <w:rPr>
                <w:rFonts w:ascii="Arial" w:hAnsi="Arial" w:cs="Arial"/>
                <w:b/>
                <w:sz w:val="22"/>
                <w:szCs w:val="22"/>
              </w:rPr>
              <w:t>(</w:t>
            </w:r>
            <w:proofErr w:type="gramStart"/>
            <w:r w:rsidRPr="00E81E1F">
              <w:rPr>
                <w:rFonts w:ascii="Arial" w:hAnsi="Arial" w:cs="Arial"/>
                <w:b/>
                <w:sz w:val="22"/>
                <w:szCs w:val="22"/>
              </w:rPr>
              <w:t>maximum</w:t>
            </w:r>
            <w:proofErr w:type="gramEnd"/>
            <w:r w:rsidRPr="00E81E1F">
              <w:rPr>
                <w:rFonts w:ascii="Arial" w:hAnsi="Arial" w:cs="Arial"/>
                <w:b/>
                <w:sz w:val="22"/>
                <w:szCs w:val="22"/>
              </w:rPr>
              <w:t xml:space="preserve"> 150 words)</w:t>
            </w:r>
          </w:p>
        </w:tc>
      </w:tr>
      <w:tr w:rsidR="00FB0120" w:rsidRPr="00E81E1F" w14:paraId="7F97AE52" w14:textId="77777777" w:rsidTr="00EB2010">
        <w:tc>
          <w:tcPr>
            <w:tcW w:w="9465" w:type="dxa"/>
            <w:gridSpan w:val="3"/>
            <w:shd w:val="clear" w:color="auto" w:fill="auto"/>
          </w:tcPr>
          <w:p w14:paraId="3ABD4F14" w14:textId="77777777" w:rsidR="00FB0120" w:rsidRPr="00E81E1F" w:rsidRDefault="00FB0120" w:rsidP="00FB0120">
            <w:pPr>
              <w:ind w:right="57"/>
              <w:jc w:val="both"/>
              <w:rPr>
                <w:rFonts w:ascii="Arial" w:hAnsi="Arial" w:cs="Arial"/>
                <w:b/>
                <w:color w:val="0D0D0D"/>
              </w:rPr>
            </w:pPr>
          </w:p>
          <w:p w14:paraId="0B8F7A5A" w14:textId="77777777" w:rsidR="00FB0120" w:rsidRPr="00E81E1F" w:rsidRDefault="00FB0120" w:rsidP="00FB0120">
            <w:pPr>
              <w:ind w:right="57"/>
              <w:jc w:val="both"/>
              <w:rPr>
                <w:rFonts w:ascii="Arial" w:hAnsi="Arial" w:cs="Arial"/>
                <w:b/>
                <w:color w:val="0D0D0D"/>
              </w:rPr>
            </w:pPr>
          </w:p>
          <w:p w14:paraId="1A557822" w14:textId="77777777" w:rsidR="00FB0120" w:rsidRPr="00E81E1F" w:rsidRDefault="00FB0120" w:rsidP="00FB0120">
            <w:pPr>
              <w:ind w:right="57"/>
              <w:jc w:val="both"/>
              <w:rPr>
                <w:rFonts w:ascii="Arial" w:hAnsi="Arial" w:cs="Arial"/>
                <w:b/>
                <w:color w:val="0D0D0D"/>
              </w:rPr>
            </w:pPr>
          </w:p>
          <w:p w14:paraId="5BEE74FC" w14:textId="77777777" w:rsidR="00FB0120" w:rsidRPr="00E81E1F" w:rsidRDefault="00FB0120" w:rsidP="00FB0120">
            <w:pPr>
              <w:ind w:right="57"/>
              <w:jc w:val="both"/>
              <w:rPr>
                <w:rFonts w:ascii="Arial" w:hAnsi="Arial" w:cs="Arial"/>
                <w:b/>
                <w:color w:val="0D0D0D"/>
              </w:rPr>
            </w:pPr>
          </w:p>
          <w:p w14:paraId="660AD012" w14:textId="77777777" w:rsidR="00FB0120" w:rsidRPr="00E81E1F" w:rsidRDefault="00FB0120" w:rsidP="00FB0120">
            <w:pPr>
              <w:ind w:right="57"/>
              <w:jc w:val="both"/>
              <w:rPr>
                <w:rFonts w:ascii="Arial" w:hAnsi="Arial" w:cs="Arial"/>
                <w:b/>
                <w:color w:val="0D0D0D"/>
              </w:rPr>
            </w:pPr>
          </w:p>
          <w:p w14:paraId="47DD2B4A" w14:textId="77777777" w:rsidR="00FB0120" w:rsidRPr="00E81E1F" w:rsidRDefault="00FB0120" w:rsidP="00FB0120">
            <w:pPr>
              <w:ind w:right="57"/>
              <w:jc w:val="both"/>
              <w:rPr>
                <w:rFonts w:ascii="Arial" w:hAnsi="Arial" w:cs="Arial"/>
                <w:b/>
                <w:color w:val="0D0D0D"/>
              </w:rPr>
            </w:pPr>
          </w:p>
          <w:p w14:paraId="0AD28D2E" w14:textId="77777777" w:rsidR="00FB0120" w:rsidRPr="00E81E1F" w:rsidRDefault="00FB0120" w:rsidP="00FB0120">
            <w:pPr>
              <w:ind w:right="57"/>
              <w:jc w:val="both"/>
              <w:rPr>
                <w:rFonts w:ascii="Arial" w:hAnsi="Arial" w:cs="Arial"/>
                <w:b/>
                <w:color w:val="0D0D0D"/>
              </w:rPr>
            </w:pPr>
          </w:p>
          <w:p w14:paraId="4A7EC247" w14:textId="77777777" w:rsidR="00FB0120" w:rsidRPr="00E81E1F" w:rsidRDefault="00FB0120" w:rsidP="00FB0120">
            <w:pPr>
              <w:ind w:right="57"/>
              <w:jc w:val="both"/>
              <w:rPr>
                <w:rFonts w:ascii="Arial" w:hAnsi="Arial" w:cs="Arial"/>
                <w:b/>
                <w:color w:val="0D0D0D"/>
              </w:rPr>
            </w:pPr>
          </w:p>
          <w:p w14:paraId="261B47A1" w14:textId="46C94257" w:rsidR="00FB0120" w:rsidRPr="00E81E1F" w:rsidRDefault="00FB0120" w:rsidP="00FB0120">
            <w:pPr>
              <w:ind w:right="57"/>
              <w:jc w:val="both"/>
              <w:rPr>
                <w:rFonts w:ascii="Arial" w:hAnsi="Arial" w:cs="Arial"/>
                <w:b/>
                <w:color w:val="0D0D0D"/>
              </w:rPr>
            </w:pPr>
          </w:p>
        </w:tc>
      </w:tr>
      <w:tr w:rsidR="00FB0120" w:rsidRPr="00E81E1F" w14:paraId="524E857A" w14:textId="77777777" w:rsidTr="00BA7917">
        <w:tc>
          <w:tcPr>
            <w:tcW w:w="9465" w:type="dxa"/>
            <w:gridSpan w:val="3"/>
            <w:tcBorders>
              <w:bottom w:val="single" w:sz="4" w:space="0" w:color="auto"/>
            </w:tcBorders>
            <w:shd w:val="clear" w:color="auto" w:fill="D9D9D9" w:themeFill="background1" w:themeFillShade="D9"/>
          </w:tcPr>
          <w:p w14:paraId="6145176C" w14:textId="46A2316E" w:rsidR="00FB0120" w:rsidRPr="00E81E1F" w:rsidRDefault="00FB0120" w:rsidP="004E03FA">
            <w:pPr>
              <w:pStyle w:val="ListParagraph"/>
              <w:numPr>
                <w:ilvl w:val="0"/>
                <w:numId w:val="2"/>
              </w:numPr>
              <w:ind w:right="57"/>
              <w:jc w:val="both"/>
              <w:rPr>
                <w:rFonts w:ascii="Arial" w:hAnsi="Arial" w:cs="Arial"/>
                <w:b/>
                <w:color w:val="0D0D0D"/>
              </w:rPr>
            </w:pPr>
            <w:r w:rsidRPr="00E81E1F">
              <w:rPr>
                <w:rFonts w:ascii="Arial" w:hAnsi="Arial" w:cs="Arial"/>
                <w:b/>
                <w:color w:val="0D0D0D"/>
              </w:rPr>
              <w:t>Experience of</w:t>
            </w:r>
            <w:r w:rsidR="00995BC8">
              <w:rPr>
                <w:rFonts w:ascii="Arial" w:hAnsi="Arial" w:cs="Arial"/>
                <w:b/>
                <w:color w:val="0D0D0D"/>
              </w:rPr>
              <w:t xml:space="preserve"> Evaluation of Employment / Skills / Careers / Young People programmes (or a related discipline)</w:t>
            </w:r>
          </w:p>
          <w:p w14:paraId="182DE4D9" w14:textId="5E5EC3EC" w:rsidR="001F285B" w:rsidRPr="00E81E1F" w:rsidRDefault="00FB0120" w:rsidP="00FB0120">
            <w:pPr>
              <w:ind w:right="57"/>
              <w:jc w:val="both"/>
              <w:rPr>
                <w:rFonts w:ascii="Arial" w:hAnsi="Arial" w:cs="Arial"/>
                <w:b/>
                <w:color w:val="0D0D0D"/>
              </w:rPr>
            </w:pPr>
            <w:r w:rsidRPr="00E81E1F">
              <w:rPr>
                <w:rFonts w:ascii="Arial" w:hAnsi="Arial" w:cs="Arial"/>
                <w:b/>
                <w:color w:val="0D0D0D"/>
              </w:rPr>
              <w:t xml:space="preserve">Please refer to the </w:t>
            </w:r>
            <w:r w:rsidR="00995BC8">
              <w:rPr>
                <w:rFonts w:ascii="Arial" w:hAnsi="Arial" w:cs="Arial"/>
                <w:b/>
                <w:color w:val="0D0D0D"/>
              </w:rPr>
              <w:t xml:space="preserve">Futures Impact </w:t>
            </w:r>
            <w:r w:rsidRPr="00E81E1F">
              <w:rPr>
                <w:rFonts w:ascii="Arial" w:hAnsi="Arial" w:cs="Arial"/>
                <w:b/>
                <w:color w:val="0D0D0D"/>
              </w:rPr>
              <w:t xml:space="preserve">overview and provide examples of </w:t>
            </w:r>
            <w:r w:rsidR="00995BC8">
              <w:rPr>
                <w:rFonts w:ascii="Arial" w:hAnsi="Arial" w:cs="Arial"/>
                <w:b/>
                <w:color w:val="0D0D0D"/>
              </w:rPr>
              <w:t xml:space="preserve">previous Evaluations </w:t>
            </w:r>
            <w:r w:rsidR="00E667F8">
              <w:rPr>
                <w:rFonts w:ascii="Arial" w:hAnsi="Arial" w:cs="Arial"/>
                <w:b/>
                <w:color w:val="0D0D0D"/>
              </w:rPr>
              <w:t>that your organisation has been contracted to deliver.</w:t>
            </w:r>
          </w:p>
          <w:p w14:paraId="3990CD32" w14:textId="06048A02" w:rsidR="001F285B" w:rsidRPr="00E81E1F" w:rsidRDefault="001F285B" w:rsidP="004E03FA">
            <w:pPr>
              <w:pStyle w:val="ListParagraph"/>
              <w:numPr>
                <w:ilvl w:val="0"/>
                <w:numId w:val="4"/>
              </w:numPr>
              <w:ind w:right="57"/>
              <w:jc w:val="both"/>
              <w:rPr>
                <w:rFonts w:ascii="Arial" w:hAnsi="Arial" w:cs="Arial"/>
                <w:b/>
                <w:color w:val="0D0D0D"/>
              </w:rPr>
            </w:pPr>
            <w:r w:rsidRPr="00E81E1F">
              <w:rPr>
                <w:rFonts w:ascii="Arial" w:hAnsi="Arial" w:cs="Arial"/>
                <w:b/>
                <w:color w:val="0D0D0D"/>
              </w:rPr>
              <w:t xml:space="preserve">Please include the name </w:t>
            </w:r>
            <w:r w:rsidR="00E31A4D">
              <w:rPr>
                <w:rFonts w:ascii="Arial" w:hAnsi="Arial" w:cs="Arial"/>
                <w:b/>
                <w:color w:val="0D0D0D"/>
              </w:rPr>
              <w:t xml:space="preserve">of </w:t>
            </w:r>
            <w:r w:rsidRPr="00E81E1F">
              <w:rPr>
                <w:rFonts w:ascii="Arial" w:hAnsi="Arial" w:cs="Arial"/>
                <w:b/>
                <w:color w:val="0D0D0D"/>
              </w:rPr>
              <w:t>contract examples</w:t>
            </w:r>
            <w:r w:rsidR="00E31A4D">
              <w:rPr>
                <w:rFonts w:ascii="Arial" w:hAnsi="Arial" w:cs="Arial"/>
                <w:b/>
                <w:color w:val="0D0D0D"/>
              </w:rPr>
              <w:t xml:space="preserve"> and scale of evaluation </w:t>
            </w:r>
          </w:p>
          <w:p w14:paraId="32A0821F" w14:textId="341DB1E3" w:rsidR="00FB0120" w:rsidRPr="00E81E1F" w:rsidRDefault="009D04A4" w:rsidP="004E03FA">
            <w:pPr>
              <w:pStyle w:val="ListParagraph"/>
              <w:numPr>
                <w:ilvl w:val="0"/>
                <w:numId w:val="4"/>
              </w:numPr>
              <w:ind w:right="57"/>
              <w:jc w:val="both"/>
              <w:rPr>
                <w:rFonts w:ascii="Arial" w:hAnsi="Arial" w:cs="Arial"/>
                <w:b/>
                <w:color w:val="0D0D0D"/>
              </w:rPr>
            </w:pPr>
            <w:r w:rsidRPr="00E81E1F">
              <w:rPr>
                <w:rFonts w:ascii="Arial" w:hAnsi="Arial" w:cs="Arial"/>
                <w:b/>
                <w:color w:val="0D0D0D"/>
              </w:rPr>
              <w:t>Please reference experience in</w:t>
            </w:r>
            <w:r w:rsidR="00FB0120" w:rsidRPr="00E81E1F">
              <w:rPr>
                <w:rFonts w:ascii="Arial" w:hAnsi="Arial" w:cs="Arial"/>
                <w:b/>
                <w:color w:val="0D0D0D"/>
              </w:rPr>
              <w:t xml:space="preserve"> </w:t>
            </w:r>
            <w:r w:rsidR="00E31A4D">
              <w:rPr>
                <w:rFonts w:ascii="Arial" w:hAnsi="Arial" w:cs="Arial"/>
                <w:b/>
                <w:color w:val="0D0D0D"/>
              </w:rPr>
              <w:t>achieving the aims of the evaluation</w:t>
            </w:r>
          </w:p>
          <w:p w14:paraId="52ACAAB7" w14:textId="629D4888" w:rsidR="00FB0120" w:rsidRPr="00E81E1F" w:rsidRDefault="00FB0120" w:rsidP="004E03FA">
            <w:pPr>
              <w:pStyle w:val="ListParagraph"/>
              <w:numPr>
                <w:ilvl w:val="0"/>
                <w:numId w:val="4"/>
              </w:numPr>
              <w:ind w:right="57"/>
              <w:jc w:val="both"/>
              <w:rPr>
                <w:rFonts w:ascii="Arial" w:hAnsi="Arial" w:cs="Arial"/>
                <w:b/>
                <w:color w:val="0D0D0D"/>
              </w:rPr>
            </w:pPr>
            <w:r w:rsidRPr="00E81E1F">
              <w:rPr>
                <w:rFonts w:ascii="Arial" w:hAnsi="Arial" w:cs="Arial"/>
                <w:b/>
                <w:color w:val="0D0D0D"/>
              </w:rPr>
              <w:t>Please</w:t>
            </w:r>
            <w:r w:rsidR="000B4369" w:rsidRPr="00E81E1F">
              <w:rPr>
                <w:rFonts w:ascii="Arial" w:hAnsi="Arial" w:cs="Arial"/>
                <w:b/>
                <w:color w:val="0D0D0D"/>
              </w:rPr>
              <w:t xml:space="preserve"> include information on </w:t>
            </w:r>
            <w:r w:rsidR="0091577B">
              <w:rPr>
                <w:rFonts w:ascii="Arial" w:hAnsi="Arial" w:cs="Arial"/>
                <w:b/>
                <w:color w:val="0D0D0D"/>
              </w:rPr>
              <w:t xml:space="preserve">how your evaluation was presented and disseminated to the client and local stakeholders </w:t>
            </w:r>
          </w:p>
          <w:p w14:paraId="41D98EF8" w14:textId="20BB2718" w:rsidR="00FB0120" w:rsidRPr="00E81E1F" w:rsidRDefault="00022CA7" w:rsidP="00FB0120">
            <w:pPr>
              <w:ind w:right="57"/>
              <w:jc w:val="both"/>
              <w:rPr>
                <w:rFonts w:ascii="Arial" w:hAnsi="Arial" w:cs="Arial"/>
                <w:b/>
                <w:color w:val="0D0D0D"/>
                <w:sz w:val="22"/>
                <w:szCs w:val="22"/>
              </w:rPr>
            </w:pPr>
            <w:r w:rsidRPr="00E81E1F">
              <w:rPr>
                <w:rFonts w:ascii="Arial" w:hAnsi="Arial" w:cs="Arial"/>
                <w:b/>
                <w:color w:val="0D0D0D"/>
                <w:sz w:val="22"/>
                <w:szCs w:val="22"/>
              </w:rPr>
              <w:t>(</w:t>
            </w:r>
            <w:proofErr w:type="gramStart"/>
            <w:r w:rsidRPr="00E81E1F">
              <w:rPr>
                <w:rFonts w:ascii="Arial" w:hAnsi="Arial" w:cs="Arial"/>
                <w:b/>
                <w:color w:val="0D0D0D"/>
                <w:sz w:val="22"/>
                <w:szCs w:val="22"/>
              </w:rPr>
              <w:t>maximum</w:t>
            </w:r>
            <w:proofErr w:type="gramEnd"/>
            <w:r w:rsidRPr="00E81E1F">
              <w:rPr>
                <w:rFonts w:ascii="Arial" w:hAnsi="Arial" w:cs="Arial"/>
                <w:b/>
                <w:color w:val="0D0D0D"/>
                <w:sz w:val="22"/>
                <w:szCs w:val="22"/>
              </w:rPr>
              <w:t xml:space="preserve"> of </w:t>
            </w:r>
            <w:r w:rsidR="0091577B">
              <w:rPr>
                <w:rFonts w:ascii="Arial" w:hAnsi="Arial" w:cs="Arial"/>
                <w:b/>
                <w:color w:val="0D0D0D"/>
                <w:sz w:val="22"/>
                <w:szCs w:val="22"/>
              </w:rPr>
              <w:t>500</w:t>
            </w:r>
            <w:r w:rsidR="006D1E92" w:rsidRPr="00E81E1F">
              <w:rPr>
                <w:rFonts w:ascii="Arial" w:hAnsi="Arial" w:cs="Arial"/>
                <w:b/>
                <w:color w:val="0D0D0D"/>
                <w:sz w:val="22"/>
                <w:szCs w:val="22"/>
              </w:rPr>
              <w:t xml:space="preserve"> Words</w:t>
            </w:r>
            <w:r w:rsidRPr="00E81E1F">
              <w:rPr>
                <w:rFonts w:ascii="Arial" w:hAnsi="Arial" w:cs="Arial"/>
                <w:b/>
                <w:color w:val="0D0D0D"/>
                <w:sz w:val="22"/>
                <w:szCs w:val="22"/>
              </w:rPr>
              <w:t>)</w:t>
            </w:r>
            <w:r w:rsidR="006D1E92" w:rsidRPr="00E81E1F">
              <w:rPr>
                <w:rFonts w:ascii="Arial" w:hAnsi="Arial" w:cs="Arial"/>
                <w:b/>
                <w:color w:val="0D0D0D"/>
                <w:sz w:val="22"/>
                <w:szCs w:val="22"/>
              </w:rPr>
              <w:t xml:space="preserve"> </w:t>
            </w:r>
          </w:p>
        </w:tc>
      </w:tr>
      <w:tr w:rsidR="00FB0120" w:rsidRPr="00E81E1F" w14:paraId="66518BFA" w14:textId="77777777" w:rsidTr="00F36498">
        <w:trPr>
          <w:trHeight w:val="949"/>
        </w:trPr>
        <w:tc>
          <w:tcPr>
            <w:tcW w:w="9465" w:type="dxa"/>
            <w:gridSpan w:val="3"/>
            <w:shd w:val="clear" w:color="auto" w:fill="auto"/>
          </w:tcPr>
          <w:p w14:paraId="6A11AFFD" w14:textId="77777777" w:rsidR="00FB0120" w:rsidRPr="00E81E1F" w:rsidRDefault="00FB0120" w:rsidP="00FB0120">
            <w:pPr>
              <w:ind w:right="57"/>
              <w:jc w:val="both"/>
              <w:rPr>
                <w:rFonts w:ascii="Arial" w:hAnsi="Arial" w:cs="Arial"/>
                <w:color w:val="0D0D0D"/>
                <w:sz w:val="22"/>
                <w:szCs w:val="22"/>
              </w:rPr>
            </w:pPr>
          </w:p>
          <w:p w14:paraId="43997758" w14:textId="525991B9" w:rsidR="00FB0120" w:rsidRPr="00E81E1F" w:rsidRDefault="000B4369" w:rsidP="000B4369">
            <w:pPr>
              <w:tabs>
                <w:tab w:val="left" w:pos="1189"/>
              </w:tabs>
              <w:ind w:right="57"/>
              <w:jc w:val="both"/>
              <w:rPr>
                <w:rFonts w:ascii="Arial" w:hAnsi="Arial" w:cs="Arial"/>
                <w:color w:val="0D0D0D"/>
                <w:sz w:val="22"/>
                <w:szCs w:val="22"/>
              </w:rPr>
            </w:pPr>
            <w:r w:rsidRPr="00E81E1F">
              <w:rPr>
                <w:rFonts w:ascii="Arial" w:hAnsi="Arial" w:cs="Arial"/>
                <w:color w:val="0D0D0D"/>
                <w:sz w:val="22"/>
                <w:szCs w:val="22"/>
              </w:rPr>
              <w:tab/>
            </w:r>
          </w:p>
          <w:p w14:paraId="71843D2A" w14:textId="77777777" w:rsidR="00FB0120" w:rsidRPr="00E81E1F" w:rsidRDefault="00FB0120" w:rsidP="00FB0120">
            <w:pPr>
              <w:ind w:right="57"/>
              <w:jc w:val="both"/>
              <w:rPr>
                <w:rFonts w:ascii="Arial" w:hAnsi="Arial" w:cs="Arial"/>
                <w:color w:val="0D0D0D"/>
                <w:sz w:val="22"/>
                <w:szCs w:val="22"/>
              </w:rPr>
            </w:pPr>
          </w:p>
          <w:p w14:paraId="792B580F" w14:textId="77777777" w:rsidR="00FB0120" w:rsidRPr="00E81E1F" w:rsidRDefault="00FB0120" w:rsidP="00FB0120">
            <w:pPr>
              <w:ind w:right="57"/>
              <w:jc w:val="both"/>
              <w:rPr>
                <w:rFonts w:ascii="Arial" w:hAnsi="Arial" w:cs="Arial"/>
                <w:color w:val="0D0D0D"/>
                <w:sz w:val="22"/>
                <w:szCs w:val="22"/>
              </w:rPr>
            </w:pPr>
          </w:p>
          <w:p w14:paraId="0EDE358F" w14:textId="77777777" w:rsidR="00FB0120" w:rsidRPr="00E81E1F" w:rsidRDefault="00FB0120" w:rsidP="00FB0120">
            <w:pPr>
              <w:ind w:right="57"/>
              <w:jc w:val="both"/>
              <w:rPr>
                <w:rFonts w:ascii="Arial" w:hAnsi="Arial" w:cs="Arial"/>
                <w:color w:val="0D0D0D"/>
                <w:sz w:val="22"/>
                <w:szCs w:val="22"/>
              </w:rPr>
            </w:pPr>
          </w:p>
          <w:p w14:paraId="7DB95708" w14:textId="77777777" w:rsidR="00FB0120" w:rsidRPr="00E81E1F" w:rsidRDefault="00FB0120" w:rsidP="00FB0120">
            <w:pPr>
              <w:ind w:right="57"/>
              <w:jc w:val="both"/>
              <w:rPr>
                <w:rFonts w:ascii="Arial" w:hAnsi="Arial" w:cs="Arial"/>
                <w:color w:val="0D0D0D"/>
                <w:sz w:val="22"/>
                <w:szCs w:val="22"/>
              </w:rPr>
            </w:pPr>
          </w:p>
          <w:p w14:paraId="4A4CD4ED" w14:textId="77777777" w:rsidR="00FB0120" w:rsidRPr="00E81E1F" w:rsidRDefault="00FB0120" w:rsidP="00FB0120">
            <w:pPr>
              <w:ind w:right="57"/>
              <w:jc w:val="both"/>
              <w:rPr>
                <w:rFonts w:ascii="Arial" w:hAnsi="Arial" w:cs="Arial"/>
                <w:color w:val="0D0D0D"/>
                <w:sz w:val="22"/>
                <w:szCs w:val="22"/>
              </w:rPr>
            </w:pPr>
          </w:p>
          <w:p w14:paraId="34CE3845" w14:textId="458008B6" w:rsidR="00FB0120" w:rsidRPr="00E81E1F" w:rsidRDefault="00FB0120" w:rsidP="00FB0120">
            <w:pPr>
              <w:ind w:right="57"/>
              <w:jc w:val="both"/>
              <w:rPr>
                <w:rFonts w:ascii="Arial" w:hAnsi="Arial" w:cs="Arial"/>
                <w:color w:val="0D0D0D"/>
                <w:sz w:val="22"/>
                <w:szCs w:val="22"/>
              </w:rPr>
            </w:pPr>
          </w:p>
        </w:tc>
      </w:tr>
    </w:tbl>
    <w:p w14:paraId="6718592E" w14:textId="1DDAC692" w:rsidR="00894310" w:rsidRDefault="002755EB" w:rsidP="00452CFD">
      <w:pPr>
        <w:rPr>
          <w:rFonts w:ascii="Arial" w:hAnsi="Arial" w:cs="Arial"/>
          <w:b/>
          <w:lang w:val="en-GB"/>
        </w:rPr>
      </w:pPr>
      <w:r w:rsidRPr="00E81E1F">
        <w:rPr>
          <w:rFonts w:ascii="Arial" w:hAnsi="Arial" w:cs="Arial"/>
          <w:b/>
          <w:lang w:val="en-GB"/>
        </w:rPr>
        <w:br/>
      </w:r>
    </w:p>
    <w:p w14:paraId="6D008CC7" w14:textId="63CCB3D3" w:rsidR="00E55BDD" w:rsidRDefault="00E55BDD" w:rsidP="00452CFD">
      <w:pPr>
        <w:rPr>
          <w:rFonts w:ascii="Arial" w:hAnsi="Arial" w:cs="Arial"/>
          <w:b/>
          <w:lang w:val="en-GB"/>
        </w:rPr>
      </w:pPr>
    </w:p>
    <w:p w14:paraId="3F1BA3E8" w14:textId="226BD798" w:rsidR="00E55BDD" w:rsidRDefault="00E55BDD" w:rsidP="00452CFD">
      <w:pPr>
        <w:rPr>
          <w:rFonts w:ascii="Arial" w:hAnsi="Arial" w:cs="Arial"/>
          <w:b/>
          <w:lang w:val="en-GB"/>
        </w:rPr>
      </w:pPr>
    </w:p>
    <w:p w14:paraId="1E3AB3AB" w14:textId="4D0B6B9B" w:rsidR="00E55BDD" w:rsidRDefault="00E55BDD" w:rsidP="00452CFD">
      <w:pPr>
        <w:rPr>
          <w:rFonts w:ascii="Arial" w:hAnsi="Arial" w:cs="Arial"/>
          <w:b/>
          <w:lang w:val="en-GB"/>
        </w:rPr>
      </w:pPr>
    </w:p>
    <w:p w14:paraId="4A2BF3E6" w14:textId="13388930" w:rsidR="00E55BDD" w:rsidRDefault="00E55BDD" w:rsidP="00452CFD">
      <w:pPr>
        <w:rPr>
          <w:rFonts w:ascii="Arial" w:hAnsi="Arial" w:cs="Arial"/>
          <w:b/>
          <w:lang w:val="en-GB"/>
        </w:rPr>
      </w:pPr>
    </w:p>
    <w:p w14:paraId="7AF3A69D" w14:textId="77777777" w:rsidR="00E55BDD" w:rsidRPr="00E81E1F" w:rsidRDefault="00E55BDD" w:rsidP="00452CFD">
      <w:pPr>
        <w:rPr>
          <w:rFonts w:ascii="Arial" w:hAnsi="Arial" w:cs="Arial"/>
          <w:b/>
          <w:lang w:val="en-GB"/>
        </w:rPr>
      </w:pPr>
    </w:p>
    <w:p w14:paraId="1990678D" w14:textId="09D13A5A" w:rsidR="00445BC9" w:rsidRPr="00AD59CC" w:rsidRDefault="00E30E73" w:rsidP="00452CFD">
      <w:pPr>
        <w:rPr>
          <w:rFonts w:ascii="Arial" w:hAnsi="Arial" w:cs="Arial"/>
          <w:b/>
          <w:sz w:val="20"/>
          <w:szCs w:val="20"/>
          <w:lang w:val="en-GB"/>
        </w:rPr>
      </w:pPr>
      <w:r w:rsidRPr="00AD59CC">
        <w:rPr>
          <w:rFonts w:ascii="Arial" w:hAnsi="Arial" w:cs="Arial"/>
          <w:b/>
          <w:sz w:val="20"/>
          <w:szCs w:val="20"/>
          <w:lang w:val="en-GB"/>
        </w:rPr>
        <w:lastRenderedPageBreak/>
        <w:t xml:space="preserve">Part </w:t>
      </w:r>
      <w:r w:rsidR="001766AF" w:rsidRPr="00AD59CC">
        <w:rPr>
          <w:rFonts w:ascii="Arial" w:hAnsi="Arial" w:cs="Arial"/>
          <w:b/>
          <w:sz w:val="20"/>
          <w:szCs w:val="20"/>
          <w:lang w:val="en-GB"/>
        </w:rPr>
        <w:t>C:</w:t>
      </w:r>
      <w:r w:rsidR="00445BC9" w:rsidRPr="00AD59CC">
        <w:rPr>
          <w:rFonts w:ascii="Arial" w:hAnsi="Arial" w:cs="Arial"/>
          <w:b/>
          <w:sz w:val="20"/>
          <w:szCs w:val="20"/>
          <w:lang w:val="en-GB"/>
        </w:rPr>
        <w:t xml:space="preserve"> </w:t>
      </w:r>
      <w:r w:rsidR="00E55BDD" w:rsidRPr="00AD59CC">
        <w:rPr>
          <w:rFonts w:ascii="Arial" w:hAnsi="Arial" w:cs="Arial"/>
          <w:b/>
          <w:sz w:val="20"/>
          <w:szCs w:val="20"/>
          <w:lang w:val="en-GB"/>
        </w:rPr>
        <w:t>Price</w:t>
      </w:r>
    </w:p>
    <w:p w14:paraId="4D8F1973" w14:textId="5933EA2D" w:rsidR="00AE1C0B" w:rsidRPr="00AD59CC" w:rsidRDefault="00043C08" w:rsidP="00452CFD">
      <w:pPr>
        <w:rPr>
          <w:rFonts w:ascii="Arial" w:hAnsi="Arial" w:cs="Arial"/>
          <w:sz w:val="20"/>
          <w:szCs w:val="20"/>
          <w:lang w:val="en-GB"/>
        </w:rPr>
      </w:pPr>
      <w:r w:rsidRPr="00AD59CC">
        <w:rPr>
          <w:rFonts w:ascii="Arial" w:hAnsi="Arial" w:cs="Arial"/>
          <w:sz w:val="20"/>
          <w:szCs w:val="20"/>
          <w:lang w:val="en-GB"/>
        </w:rPr>
        <w:t>Please provide an indication of the</w:t>
      </w:r>
      <w:r w:rsidR="00E55BDD" w:rsidRPr="00AD59CC">
        <w:rPr>
          <w:rFonts w:ascii="Arial" w:hAnsi="Arial" w:cs="Arial"/>
          <w:sz w:val="20"/>
          <w:szCs w:val="20"/>
          <w:lang w:val="en-GB"/>
        </w:rPr>
        <w:t xml:space="preserve"> number of days you anticipate it would take to complete this evaluation exercise and your day rate</w:t>
      </w:r>
    </w:p>
    <w:tbl>
      <w:tblPr>
        <w:tblStyle w:val="TableGrid"/>
        <w:tblW w:w="7630" w:type="dxa"/>
        <w:tblLook w:val="04A0" w:firstRow="1" w:lastRow="0" w:firstColumn="1" w:lastColumn="0" w:noHBand="0" w:noVBand="1"/>
      </w:tblPr>
      <w:tblGrid>
        <w:gridCol w:w="3272"/>
        <w:gridCol w:w="1968"/>
        <w:gridCol w:w="2390"/>
      </w:tblGrid>
      <w:tr w:rsidR="00E55BDD" w:rsidRPr="00AD59CC" w14:paraId="0A001726" w14:textId="77777777" w:rsidTr="00E55BDD">
        <w:tc>
          <w:tcPr>
            <w:tcW w:w="3272" w:type="dxa"/>
          </w:tcPr>
          <w:p w14:paraId="066EE6F4" w14:textId="4F3BB83E" w:rsidR="00E55BDD" w:rsidRPr="00AD59CC" w:rsidRDefault="00452CFD" w:rsidP="00262CFD">
            <w:pPr>
              <w:rPr>
                <w:rFonts w:ascii="Arial" w:hAnsi="Arial" w:cs="Arial"/>
                <w:b/>
              </w:rPr>
            </w:pPr>
            <w:r w:rsidRPr="00AD59CC">
              <w:rPr>
                <w:rFonts w:ascii="Arial" w:hAnsi="Arial" w:cs="Arial"/>
              </w:rPr>
              <w:tab/>
            </w:r>
            <w:r w:rsidRPr="00AD59CC">
              <w:rPr>
                <w:rFonts w:ascii="Arial" w:hAnsi="Arial" w:cs="Arial"/>
              </w:rPr>
              <w:tab/>
            </w:r>
            <w:r w:rsidR="00E55BDD" w:rsidRPr="00AD59CC">
              <w:rPr>
                <w:rFonts w:ascii="Arial" w:hAnsi="Arial" w:cs="Arial"/>
                <w:b/>
              </w:rPr>
              <w:t>Organisation</w:t>
            </w:r>
          </w:p>
        </w:tc>
        <w:tc>
          <w:tcPr>
            <w:tcW w:w="1968" w:type="dxa"/>
          </w:tcPr>
          <w:p w14:paraId="679EC0BB" w14:textId="44A21F27" w:rsidR="00E55BDD" w:rsidRPr="00AD59CC" w:rsidRDefault="00E55BDD" w:rsidP="00262CFD">
            <w:pPr>
              <w:rPr>
                <w:rFonts w:ascii="Arial" w:hAnsi="Arial" w:cs="Arial"/>
                <w:b/>
              </w:rPr>
            </w:pPr>
            <w:r w:rsidRPr="00AD59CC">
              <w:rPr>
                <w:rFonts w:ascii="Arial" w:hAnsi="Arial" w:cs="Arial"/>
                <w:b/>
              </w:rPr>
              <w:t>Number of Days</w:t>
            </w:r>
          </w:p>
        </w:tc>
        <w:tc>
          <w:tcPr>
            <w:tcW w:w="2390" w:type="dxa"/>
          </w:tcPr>
          <w:p w14:paraId="5054B893" w14:textId="62D1742A" w:rsidR="00E55BDD" w:rsidRPr="00AD59CC" w:rsidRDefault="00E55BDD" w:rsidP="00262CFD">
            <w:pPr>
              <w:rPr>
                <w:rFonts w:ascii="Arial" w:hAnsi="Arial" w:cs="Arial"/>
                <w:b/>
              </w:rPr>
            </w:pPr>
            <w:r w:rsidRPr="00AD59CC">
              <w:rPr>
                <w:rFonts w:ascii="Arial" w:hAnsi="Arial" w:cs="Arial"/>
                <w:b/>
              </w:rPr>
              <w:t>Day Rate (£)</w:t>
            </w:r>
          </w:p>
        </w:tc>
      </w:tr>
      <w:tr w:rsidR="00E55BDD" w:rsidRPr="00AD59CC" w14:paraId="3473F832" w14:textId="77777777" w:rsidTr="00E55BDD">
        <w:trPr>
          <w:trHeight w:val="925"/>
        </w:trPr>
        <w:tc>
          <w:tcPr>
            <w:tcW w:w="3272" w:type="dxa"/>
          </w:tcPr>
          <w:p w14:paraId="4084BD95" w14:textId="1BF56253" w:rsidR="00E55BDD" w:rsidRPr="00AD59CC" w:rsidRDefault="00E55BDD" w:rsidP="00B045B1">
            <w:pPr>
              <w:rPr>
                <w:rFonts w:ascii="Arial" w:hAnsi="Arial" w:cs="Arial"/>
              </w:rPr>
            </w:pPr>
          </w:p>
        </w:tc>
        <w:tc>
          <w:tcPr>
            <w:tcW w:w="1968" w:type="dxa"/>
          </w:tcPr>
          <w:p w14:paraId="3F69E07C" w14:textId="77777777" w:rsidR="00E55BDD" w:rsidRPr="00AD59CC" w:rsidRDefault="00E55BDD" w:rsidP="00B045B1">
            <w:pPr>
              <w:rPr>
                <w:rFonts w:ascii="Arial" w:hAnsi="Arial" w:cs="Arial"/>
              </w:rPr>
            </w:pPr>
          </w:p>
        </w:tc>
        <w:tc>
          <w:tcPr>
            <w:tcW w:w="2390" w:type="dxa"/>
          </w:tcPr>
          <w:p w14:paraId="5BD5C957" w14:textId="77777777" w:rsidR="00E55BDD" w:rsidRPr="00AD59CC" w:rsidRDefault="00E55BDD" w:rsidP="00B045B1">
            <w:pPr>
              <w:rPr>
                <w:rFonts w:ascii="Arial" w:hAnsi="Arial" w:cs="Arial"/>
              </w:rPr>
            </w:pPr>
          </w:p>
        </w:tc>
      </w:tr>
    </w:tbl>
    <w:p w14:paraId="6FF73FD8" w14:textId="77777777" w:rsidR="00A04591" w:rsidRPr="00AD59CC" w:rsidRDefault="00452CFD" w:rsidP="00452CFD">
      <w:pPr>
        <w:rPr>
          <w:rFonts w:ascii="Arial" w:hAnsi="Arial" w:cs="Arial"/>
          <w:sz w:val="20"/>
          <w:szCs w:val="20"/>
          <w:lang w:val="en-GB"/>
        </w:rPr>
      </w:pPr>
      <w:r w:rsidRPr="00AD59CC">
        <w:rPr>
          <w:rFonts w:ascii="Arial" w:hAnsi="Arial" w:cs="Arial"/>
          <w:sz w:val="20"/>
          <w:szCs w:val="20"/>
          <w:lang w:val="en-GB"/>
        </w:rPr>
        <w:tab/>
      </w:r>
      <w:r w:rsidRPr="00AD59CC">
        <w:rPr>
          <w:rFonts w:ascii="Arial" w:hAnsi="Arial" w:cs="Arial"/>
          <w:sz w:val="20"/>
          <w:szCs w:val="20"/>
          <w:lang w:val="en-GB"/>
        </w:rPr>
        <w:tab/>
      </w:r>
    </w:p>
    <w:p w14:paraId="1D9DE6C8" w14:textId="5467622D" w:rsidR="00452CFD" w:rsidRDefault="00EB16E7" w:rsidP="00452CFD">
      <w:pPr>
        <w:rPr>
          <w:rFonts w:ascii="Arial" w:hAnsi="Arial" w:cs="Arial"/>
          <w:b/>
          <w:bCs/>
          <w:lang w:val="en-GB"/>
        </w:rPr>
      </w:pPr>
      <w:r w:rsidRPr="00EB16E7">
        <w:rPr>
          <w:rFonts w:ascii="Arial" w:hAnsi="Arial" w:cs="Arial"/>
          <w:b/>
          <w:bCs/>
          <w:lang w:val="en-GB"/>
        </w:rPr>
        <w:t>Par</w:t>
      </w:r>
      <w:r w:rsidR="004C4CCB">
        <w:rPr>
          <w:rFonts w:ascii="Arial" w:hAnsi="Arial" w:cs="Arial"/>
          <w:b/>
          <w:bCs/>
          <w:lang w:val="en-GB"/>
        </w:rPr>
        <w:t>t</w:t>
      </w:r>
      <w:r w:rsidRPr="00EB16E7">
        <w:rPr>
          <w:rFonts w:ascii="Arial" w:hAnsi="Arial" w:cs="Arial"/>
          <w:b/>
          <w:bCs/>
          <w:lang w:val="en-GB"/>
        </w:rPr>
        <w:t xml:space="preserve"> D: Procurement Timeline</w:t>
      </w:r>
    </w:p>
    <w:tbl>
      <w:tblPr>
        <w:tblW w:w="6660" w:type="dxa"/>
        <w:tblLook w:val="04A0" w:firstRow="1" w:lastRow="0" w:firstColumn="1" w:lastColumn="0" w:noHBand="0" w:noVBand="1"/>
      </w:tblPr>
      <w:tblGrid>
        <w:gridCol w:w="1440"/>
        <w:gridCol w:w="2220"/>
        <w:gridCol w:w="3000"/>
      </w:tblGrid>
      <w:tr w:rsidR="00AD59CC" w:rsidRPr="00AD59CC" w14:paraId="1BCFC629" w14:textId="77777777" w:rsidTr="00AD59CC">
        <w:trPr>
          <w:trHeight w:val="26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9165" w14:textId="77777777" w:rsidR="00AD59CC" w:rsidRPr="00AD59CC" w:rsidRDefault="00AD59CC" w:rsidP="00AD59CC">
            <w:pPr>
              <w:widowControl/>
              <w:spacing w:after="0" w:line="240" w:lineRule="auto"/>
              <w:jc w:val="center"/>
              <w:rPr>
                <w:rFonts w:ascii="Arial" w:eastAsia="Times New Roman" w:hAnsi="Arial" w:cs="Arial"/>
                <w:b/>
                <w:bCs/>
                <w:color w:val="000000"/>
                <w:sz w:val="20"/>
                <w:szCs w:val="20"/>
                <w:lang w:val="en-GB" w:eastAsia="en-GB"/>
              </w:rPr>
            </w:pPr>
            <w:r w:rsidRPr="00AD59CC">
              <w:rPr>
                <w:rFonts w:ascii="Arial" w:eastAsia="Times New Roman" w:hAnsi="Arial" w:cs="Arial"/>
                <w:b/>
                <w:bCs/>
                <w:color w:val="000000"/>
                <w:sz w:val="20"/>
                <w:szCs w:val="20"/>
                <w:lang w:val="en-GB" w:eastAsia="en-GB"/>
              </w:rPr>
              <w:t>Milestone</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3085B0BA" w14:textId="77777777" w:rsidR="00AD59CC" w:rsidRPr="00AD59CC" w:rsidRDefault="00AD59CC" w:rsidP="00AD59CC">
            <w:pPr>
              <w:widowControl/>
              <w:spacing w:after="0" w:line="240" w:lineRule="auto"/>
              <w:jc w:val="center"/>
              <w:rPr>
                <w:rFonts w:ascii="Arial" w:eastAsia="Times New Roman" w:hAnsi="Arial" w:cs="Arial"/>
                <w:b/>
                <w:bCs/>
                <w:color w:val="000000"/>
                <w:sz w:val="20"/>
                <w:szCs w:val="20"/>
                <w:lang w:val="en-GB" w:eastAsia="en-GB"/>
              </w:rPr>
            </w:pPr>
            <w:r w:rsidRPr="00AD59CC">
              <w:rPr>
                <w:rFonts w:ascii="Arial" w:eastAsia="Times New Roman" w:hAnsi="Arial" w:cs="Arial"/>
                <w:b/>
                <w:bCs/>
                <w:color w:val="000000"/>
                <w:sz w:val="20"/>
                <w:szCs w:val="20"/>
                <w:lang w:val="en-GB" w:eastAsia="en-GB"/>
              </w:rPr>
              <w:t>Description</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3D98BAA" w14:textId="77777777" w:rsidR="00AD59CC" w:rsidRPr="00AD59CC" w:rsidRDefault="00AD59CC" w:rsidP="00AD59CC">
            <w:pPr>
              <w:widowControl/>
              <w:spacing w:after="0" w:line="240" w:lineRule="auto"/>
              <w:jc w:val="center"/>
              <w:rPr>
                <w:rFonts w:ascii="Arial" w:eastAsia="Times New Roman" w:hAnsi="Arial" w:cs="Arial"/>
                <w:b/>
                <w:bCs/>
                <w:color w:val="000000"/>
                <w:sz w:val="20"/>
                <w:szCs w:val="20"/>
                <w:lang w:val="en-GB" w:eastAsia="en-GB"/>
              </w:rPr>
            </w:pPr>
            <w:r w:rsidRPr="00AD59CC">
              <w:rPr>
                <w:rFonts w:ascii="Arial" w:eastAsia="Times New Roman" w:hAnsi="Arial" w:cs="Arial"/>
                <w:b/>
                <w:bCs/>
                <w:color w:val="000000"/>
                <w:sz w:val="20"/>
                <w:szCs w:val="20"/>
                <w:lang w:val="en-GB" w:eastAsia="en-GB"/>
              </w:rPr>
              <w:t>Date</w:t>
            </w:r>
          </w:p>
        </w:tc>
      </w:tr>
      <w:tr w:rsidR="00AD59CC" w:rsidRPr="00AD59CC" w14:paraId="1E0F255B" w14:textId="77777777" w:rsidTr="00AD59CC">
        <w:trPr>
          <w:trHeight w:val="264"/>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CF1DEBA"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1</w:t>
            </w:r>
          </w:p>
        </w:tc>
        <w:tc>
          <w:tcPr>
            <w:tcW w:w="2220" w:type="dxa"/>
            <w:tcBorders>
              <w:top w:val="nil"/>
              <w:left w:val="nil"/>
              <w:bottom w:val="single" w:sz="4" w:space="0" w:color="auto"/>
              <w:right w:val="single" w:sz="4" w:space="0" w:color="auto"/>
            </w:tcBorders>
            <w:shd w:val="clear" w:color="auto" w:fill="auto"/>
            <w:vAlign w:val="center"/>
            <w:hideMark/>
          </w:tcPr>
          <w:p w14:paraId="35FA3227"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EOI Issued</w:t>
            </w:r>
          </w:p>
        </w:tc>
        <w:tc>
          <w:tcPr>
            <w:tcW w:w="3000" w:type="dxa"/>
            <w:tcBorders>
              <w:top w:val="nil"/>
              <w:left w:val="nil"/>
              <w:bottom w:val="single" w:sz="4" w:space="0" w:color="auto"/>
              <w:right w:val="single" w:sz="4" w:space="0" w:color="auto"/>
            </w:tcBorders>
            <w:shd w:val="clear" w:color="auto" w:fill="auto"/>
            <w:vAlign w:val="center"/>
            <w:hideMark/>
          </w:tcPr>
          <w:p w14:paraId="5A62DEEE" w14:textId="51E066AE" w:rsidR="00AD59CC" w:rsidRPr="00AD59CC" w:rsidRDefault="004C4CCB" w:rsidP="00AD59CC">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21st</w:t>
            </w:r>
            <w:r w:rsidR="00AD59CC" w:rsidRPr="00AD59CC">
              <w:rPr>
                <w:rFonts w:ascii="Arial" w:eastAsia="Times New Roman" w:hAnsi="Arial" w:cs="Arial"/>
                <w:color w:val="000000"/>
                <w:sz w:val="20"/>
                <w:szCs w:val="20"/>
                <w:lang w:val="en-GB" w:eastAsia="en-GB"/>
              </w:rPr>
              <w:t xml:space="preserve"> October 2022</w:t>
            </w:r>
          </w:p>
        </w:tc>
      </w:tr>
      <w:tr w:rsidR="00AD59CC" w:rsidRPr="00AD59CC" w14:paraId="37634C35" w14:textId="77777777" w:rsidTr="00AD59CC">
        <w:trPr>
          <w:trHeight w:val="264"/>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618E62E"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2</w:t>
            </w:r>
          </w:p>
        </w:tc>
        <w:tc>
          <w:tcPr>
            <w:tcW w:w="2220" w:type="dxa"/>
            <w:tcBorders>
              <w:top w:val="nil"/>
              <w:left w:val="nil"/>
              <w:bottom w:val="single" w:sz="4" w:space="0" w:color="auto"/>
              <w:right w:val="single" w:sz="4" w:space="0" w:color="auto"/>
            </w:tcBorders>
            <w:shd w:val="clear" w:color="auto" w:fill="auto"/>
            <w:vAlign w:val="center"/>
            <w:hideMark/>
          </w:tcPr>
          <w:p w14:paraId="44434F8C" w14:textId="0C8BCB9A"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Clarifications</w:t>
            </w:r>
          </w:p>
        </w:tc>
        <w:tc>
          <w:tcPr>
            <w:tcW w:w="3000" w:type="dxa"/>
            <w:tcBorders>
              <w:top w:val="nil"/>
              <w:left w:val="nil"/>
              <w:bottom w:val="single" w:sz="4" w:space="0" w:color="auto"/>
              <w:right w:val="single" w:sz="4" w:space="0" w:color="auto"/>
            </w:tcBorders>
            <w:shd w:val="clear" w:color="auto" w:fill="auto"/>
            <w:vAlign w:val="center"/>
            <w:hideMark/>
          </w:tcPr>
          <w:p w14:paraId="654F89B8" w14:textId="3FB43E4D" w:rsidR="00AD59CC" w:rsidRPr="00AD59CC" w:rsidRDefault="004C4CCB" w:rsidP="00AD59CC">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24</w:t>
            </w:r>
            <w:r w:rsidRPr="003E6371">
              <w:rPr>
                <w:rFonts w:ascii="Arial" w:eastAsia="Times New Roman" w:hAnsi="Arial" w:cs="Arial"/>
                <w:color w:val="000000"/>
                <w:sz w:val="20"/>
                <w:szCs w:val="20"/>
                <w:vertAlign w:val="superscript"/>
                <w:lang w:val="en-GB" w:eastAsia="en-GB"/>
              </w:rPr>
              <w:t>th</w:t>
            </w:r>
            <w:r w:rsidR="003E6371">
              <w:rPr>
                <w:rFonts w:ascii="Arial" w:eastAsia="Times New Roman" w:hAnsi="Arial" w:cs="Arial"/>
                <w:color w:val="000000"/>
                <w:sz w:val="20"/>
                <w:szCs w:val="20"/>
                <w:lang w:val="en-GB" w:eastAsia="en-GB"/>
              </w:rPr>
              <w:t xml:space="preserve"> Oct</w:t>
            </w:r>
            <w:r w:rsidR="00AD59CC" w:rsidRPr="00AD59CC">
              <w:rPr>
                <w:rFonts w:ascii="Arial" w:eastAsia="Times New Roman" w:hAnsi="Arial" w:cs="Arial"/>
                <w:color w:val="000000"/>
                <w:sz w:val="20"/>
                <w:szCs w:val="20"/>
                <w:lang w:val="en-GB" w:eastAsia="en-GB"/>
              </w:rPr>
              <w:t xml:space="preserve"> </w:t>
            </w:r>
            <w:r w:rsidR="003E6371">
              <w:rPr>
                <w:rFonts w:ascii="Arial" w:eastAsia="Times New Roman" w:hAnsi="Arial" w:cs="Arial"/>
                <w:color w:val="000000"/>
                <w:sz w:val="20"/>
                <w:szCs w:val="20"/>
                <w:lang w:val="en-GB" w:eastAsia="en-GB"/>
              </w:rPr>
              <w:t>–</w:t>
            </w:r>
            <w:r w:rsidR="00AD59CC" w:rsidRPr="00AD59CC">
              <w:rPr>
                <w:rFonts w:ascii="Arial" w:eastAsia="Times New Roman" w:hAnsi="Arial" w:cs="Arial"/>
                <w:color w:val="000000"/>
                <w:sz w:val="20"/>
                <w:szCs w:val="20"/>
                <w:lang w:val="en-GB" w:eastAsia="en-GB"/>
              </w:rPr>
              <w:t xml:space="preserve"> </w:t>
            </w:r>
            <w:r w:rsidR="003E6371">
              <w:rPr>
                <w:rFonts w:ascii="Arial" w:eastAsia="Times New Roman" w:hAnsi="Arial" w:cs="Arial"/>
                <w:color w:val="000000"/>
                <w:sz w:val="20"/>
                <w:szCs w:val="20"/>
                <w:lang w:val="en-GB" w:eastAsia="en-GB"/>
              </w:rPr>
              <w:t>4</w:t>
            </w:r>
            <w:r w:rsidR="003E6371" w:rsidRPr="003E6371">
              <w:rPr>
                <w:rFonts w:ascii="Arial" w:eastAsia="Times New Roman" w:hAnsi="Arial" w:cs="Arial"/>
                <w:color w:val="000000"/>
                <w:sz w:val="20"/>
                <w:szCs w:val="20"/>
                <w:vertAlign w:val="superscript"/>
                <w:lang w:val="en-GB" w:eastAsia="en-GB"/>
              </w:rPr>
              <w:t>th</w:t>
            </w:r>
            <w:r w:rsidR="003E6371">
              <w:rPr>
                <w:rFonts w:ascii="Arial" w:eastAsia="Times New Roman" w:hAnsi="Arial" w:cs="Arial"/>
                <w:color w:val="000000"/>
                <w:sz w:val="20"/>
                <w:szCs w:val="20"/>
                <w:lang w:val="en-GB" w:eastAsia="en-GB"/>
              </w:rPr>
              <w:t xml:space="preserve"> Nov</w:t>
            </w:r>
            <w:r w:rsidR="00AD59CC" w:rsidRPr="00AD59CC">
              <w:rPr>
                <w:rFonts w:ascii="Arial" w:eastAsia="Times New Roman" w:hAnsi="Arial" w:cs="Arial"/>
                <w:color w:val="000000"/>
                <w:sz w:val="20"/>
                <w:szCs w:val="20"/>
                <w:lang w:val="en-GB" w:eastAsia="en-GB"/>
              </w:rPr>
              <w:t xml:space="preserve"> 2022</w:t>
            </w:r>
          </w:p>
        </w:tc>
      </w:tr>
      <w:tr w:rsidR="00AD59CC" w:rsidRPr="00AD59CC" w14:paraId="6119F810" w14:textId="77777777" w:rsidTr="00AD59CC">
        <w:trPr>
          <w:trHeight w:val="264"/>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76F6A76"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3</w:t>
            </w:r>
          </w:p>
        </w:tc>
        <w:tc>
          <w:tcPr>
            <w:tcW w:w="2220" w:type="dxa"/>
            <w:tcBorders>
              <w:top w:val="nil"/>
              <w:left w:val="nil"/>
              <w:bottom w:val="single" w:sz="4" w:space="0" w:color="auto"/>
              <w:right w:val="single" w:sz="4" w:space="0" w:color="auto"/>
            </w:tcBorders>
            <w:shd w:val="clear" w:color="auto" w:fill="auto"/>
            <w:vAlign w:val="center"/>
            <w:hideMark/>
          </w:tcPr>
          <w:p w14:paraId="08542F93"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EOI Deadline</w:t>
            </w:r>
          </w:p>
        </w:tc>
        <w:tc>
          <w:tcPr>
            <w:tcW w:w="3000" w:type="dxa"/>
            <w:tcBorders>
              <w:top w:val="nil"/>
              <w:left w:val="nil"/>
              <w:bottom w:val="single" w:sz="4" w:space="0" w:color="auto"/>
              <w:right w:val="single" w:sz="4" w:space="0" w:color="auto"/>
            </w:tcBorders>
            <w:shd w:val="clear" w:color="auto" w:fill="auto"/>
            <w:vAlign w:val="center"/>
            <w:hideMark/>
          </w:tcPr>
          <w:p w14:paraId="20B1D3E0" w14:textId="3A3A0502" w:rsidR="00AD59CC" w:rsidRPr="00AD59CC" w:rsidRDefault="003E6371" w:rsidP="00AD59CC">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6</w:t>
            </w:r>
            <w:r w:rsidRPr="003E6371">
              <w:rPr>
                <w:rFonts w:ascii="Arial" w:eastAsia="Times New Roman" w:hAnsi="Arial" w:cs="Arial"/>
                <w:color w:val="000000"/>
                <w:sz w:val="20"/>
                <w:szCs w:val="20"/>
                <w:vertAlign w:val="superscript"/>
                <w:lang w:val="en-GB" w:eastAsia="en-GB"/>
              </w:rPr>
              <w:t>th</w:t>
            </w:r>
            <w:r>
              <w:rPr>
                <w:rFonts w:ascii="Arial" w:eastAsia="Times New Roman" w:hAnsi="Arial" w:cs="Arial"/>
                <w:color w:val="000000"/>
                <w:sz w:val="20"/>
                <w:szCs w:val="20"/>
                <w:lang w:val="en-GB" w:eastAsia="en-GB"/>
              </w:rPr>
              <w:t xml:space="preserve"> November</w:t>
            </w:r>
            <w:r w:rsidR="00AD59CC" w:rsidRPr="00AD59CC">
              <w:rPr>
                <w:rFonts w:ascii="Arial" w:eastAsia="Times New Roman" w:hAnsi="Arial" w:cs="Arial"/>
                <w:color w:val="000000"/>
                <w:sz w:val="20"/>
                <w:szCs w:val="20"/>
                <w:lang w:val="en-GB" w:eastAsia="en-GB"/>
              </w:rPr>
              <w:t xml:space="preserve"> 2022</w:t>
            </w:r>
          </w:p>
        </w:tc>
      </w:tr>
      <w:tr w:rsidR="00AD59CC" w:rsidRPr="00AD59CC" w14:paraId="650BB2D2" w14:textId="77777777" w:rsidTr="00AD59CC">
        <w:trPr>
          <w:trHeight w:val="636"/>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C4E66CA"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4</w:t>
            </w:r>
          </w:p>
        </w:tc>
        <w:tc>
          <w:tcPr>
            <w:tcW w:w="2220" w:type="dxa"/>
            <w:tcBorders>
              <w:top w:val="nil"/>
              <w:left w:val="nil"/>
              <w:bottom w:val="single" w:sz="4" w:space="0" w:color="auto"/>
              <w:right w:val="single" w:sz="4" w:space="0" w:color="auto"/>
            </w:tcBorders>
            <w:shd w:val="clear" w:color="auto" w:fill="auto"/>
            <w:vAlign w:val="center"/>
            <w:hideMark/>
          </w:tcPr>
          <w:p w14:paraId="26CA1938"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Evaluation of Responses</w:t>
            </w:r>
          </w:p>
        </w:tc>
        <w:tc>
          <w:tcPr>
            <w:tcW w:w="3000" w:type="dxa"/>
            <w:tcBorders>
              <w:top w:val="nil"/>
              <w:left w:val="nil"/>
              <w:bottom w:val="single" w:sz="4" w:space="0" w:color="auto"/>
              <w:right w:val="single" w:sz="4" w:space="0" w:color="auto"/>
            </w:tcBorders>
            <w:shd w:val="clear" w:color="auto" w:fill="auto"/>
            <w:vAlign w:val="center"/>
            <w:hideMark/>
          </w:tcPr>
          <w:p w14:paraId="323637E9" w14:textId="2F0A2DBB" w:rsidR="00AD59CC" w:rsidRPr="00AD59CC" w:rsidRDefault="003E6371" w:rsidP="00AD59CC">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7</w:t>
            </w:r>
            <w:r w:rsidRPr="003E6371">
              <w:rPr>
                <w:rFonts w:ascii="Arial" w:eastAsia="Times New Roman" w:hAnsi="Arial" w:cs="Arial"/>
                <w:color w:val="000000"/>
                <w:sz w:val="20"/>
                <w:szCs w:val="20"/>
                <w:vertAlign w:val="superscript"/>
                <w:lang w:val="en-GB" w:eastAsia="en-GB"/>
              </w:rPr>
              <w:t>th</w:t>
            </w:r>
            <w:r>
              <w:rPr>
                <w:rFonts w:ascii="Arial" w:eastAsia="Times New Roman" w:hAnsi="Arial" w:cs="Arial"/>
                <w:color w:val="000000"/>
                <w:sz w:val="20"/>
                <w:szCs w:val="20"/>
                <w:lang w:val="en-GB" w:eastAsia="en-GB"/>
              </w:rPr>
              <w:t xml:space="preserve"> – 11</w:t>
            </w:r>
            <w:r w:rsidRPr="003E6371">
              <w:rPr>
                <w:rFonts w:ascii="Arial" w:eastAsia="Times New Roman" w:hAnsi="Arial" w:cs="Arial"/>
                <w:color w:val="000000"/>
                <w:sz w:val="20"/>
                <w:szCs w:val="20"/>
                <w:vertAlign w:val="superscript"/>
                <w:lang w:val="en-GB" w:eastAsia="en-GB"/>
              </w:rPr>
              <w:t>th</w:t>
            </w:r>
            <w:r>
              <w:rPr>
                <w:rFonts w:ascii="Arial" w:eastAsia="Times New Roman" w:hAnsi="Arial" w:cs="Arial"/>
                <w:color w:val="000000"/>
                <w:sz w:val="20"/>
                <w:szCs w:val="20"/>
                <w:lang w:val="en-GB" w:eastAsia="en-GB"/>
              </w:rPr>
              <w:t xml:space="preserve"> </w:t>
            </w:r>
            <w:r w:rsidR="00AD59CC" w:rsidRPr="00AD59CC">
              <w:rPr>
                <w:rFonts w:ascii="Arial" w:eastAsia="Times New Roman" w:hAnsi="Arial" w:cs="Arial"/>
                <w:color w:val="000000"/>
                <w:sz w:val="20"/>
                <w:szCs w:val="20"/>
                <w:lang w:val="en-GB" w:eastAsia="en-GB"/>
              </w:rPr>
              <w:t>November 2022</w:t>
            </w:r>
          </w:p>
        </w:tc>
      </w:tr>
      <w:tr w:rsidR="00AD59CC" w:rsidRPr="00AD59CC" w14:paraId="46485992" w14:textId="77777777" w:rsidTr="00AD59CC">
        <w:trPr>
          <w:trHeight w:val="52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CD7FF94"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5</w:t>
            </w:r>
          </w:p>
        </w:tc>
        <w:tc>
          <w:tcPr>
            <w:tcW w:w="2220" w:type="dxa"/>
            <w:tcBorders>
              <w:top w:val="nil"/>
              <w:left w:val="nil"/>
              <w:bottom w:val="single" w:sz="4" w:space="0" w:color="auto"/>
              <w:right w:val="single" w:sz="4" w:space="0" w:color="auto"/>
            </w:tcBorders>
            <w:shd w:val="clear" w:color="auto" w:fill="auto"/>
            <w:vAlign w:val="center"/>
            <w:hideMark/>
          </w:tcPr>
          <w:p w14:paraId="557489B6"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Interviews of Successful Responses</w:t>
            </w:r>
          </w:p>
        </w:tc>
        <w:tc>
          <w:tcPr>
            <w:tcW w:w="3000" w:type="dxa"/>
            <w:tcBorders>
              <w:top w:val="nil"/>
              <w:left w:val="nil"/>
              <w:bottom w:val="single" w:sz="4" w:space="0" w:color="auto"/>
              <w:right w:val="single" w:sz="4" w:space="0" w:color="auto"/>
            </w:tcBorders>
            <w:shd w:val="clear" w:color="auto" w:fill="auto"/>
            <w:vAlign w:val="center"/>
            <w:hideMark/>
          </w:tcPr>
          <w:p w14:paraId="72D3E6C0" w14:textId="44939FAB" w:rsidR="00AD59CC" w:rsidRPr="00AD59CC" w:rsidRDefault="003E6371" w:rsidP="00AD59CC">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14</w:t>
            </w:r>
            <w:r w:rsidRPr="003E6371">
              <w:rPr>
                <w:rFonts w:ascii="Arial" w:eastAsia="Times New Roman" w:hAnsi="Arial" w:cs="Arial"/>
                <w:color w:val="000000"/>
                <w:sz w:val="20"/>
                <w:szCs w:val="20"/>
                <w:vertAlign w:val="superscript"/>
                <w:lang w:val="en-GB" w:eastAsia="en-GB"/>
              </w:rPr>
              <w:t>th</w:t>
            </w:r>
            <w:r>
              <w:rPr>
                <w:rFonts w:ascii="Arial" w:eastAsia="Times New Roman" w:hAnsi="Arial" w:cs="Arial"/>
                <w:color w:val="000000"/>
                <w:sz w:val="20"/>
                <w:szCs w:val="20"/>
                <w:vertAlign w:val="superscript"/>
                <w:lang w:val="en-GB" w:eastAsia="en-GB"/>
              </w:rPr>
              <w:t xml:space="preserve"> – </w:t>
            </w:r>
            <w:r>
              <w:rPr>
                <w:rFonts w:ascii="Arial" w:eastAsia="Times New Roman" w:hAnsi="Arial" w:cs="Arial"/>
                <w:color w:val="000000"/>
                <w:sz w:val="20"/>
                <w:szCs w:val="20"/>
                <w:lang w:val="en-GB" w:eastAsia="en-GB"/>
              </w:rPr>
              <w:t>18</w:t>
            </w:r>
            <w:r w:rsidRPr="003E6371">
              <w:rPr>
                <w:rFonts w:ascii="Arial" w:eastAsia="Times New Roman" w:hAnsi="Arial" w:cs="Arial"/>
                <w:color w:val="000000"/>
                <w:sz w:val="20"/>
                <w:szCs w:val="20"/>
                <w:vertAlign w:val="superscript"/>
                <w:lang w:val="en-GB" w:eastAsia="en-GB"/>
              </w:rPr>
              <w:t>th</w:t>
            </w:r>
            <w:r>
              <w:rPr>
                <w:rFonts w:ascii="Arial" w:eastAsia="Times New Roman" w:hAnsi="Arial" w:cs="Arial"/>
                <w:color w:val="000000"/>
                <w:sz w:val="20"/>
                <w:szCs w:val="20"/>
                <w:lang w:val="en-GB" w:eastAsia="en-GB"/>
              </w:rPr>
              <w:t xml:space="preserve"> N</w:t>
            </w:r>
            <w:r w:rsidR="00AD59CC" w:rsidRPr="00AD59CC">
              <w:rPr>
                <w:rFonts w:ascii="Arial" w:eastAsia="Times New Roman" w:hAnsi="Arial" w:cs="Arial"/>
                <w:color w:val="000000"/>
                <w:sz w:val="20"/>
                <w:szCs w:val="20"/>
                <w:lang w:val="en-GB" w:eastAsia="en-GB"/>
              </w:rPr>
              <w:t>ovember 2022</w:t>
            </w:r>
          </w:p>
        </w:tc>
      </w:tr>
      <w:tr w:rsidR="00AD59CC" w:rsidRPr="00AD59CC" w14:paraId="6B5FBDFB" w14:textId="77777777" w:rsidTr="00AD59CC">
        <w:trPr>
          <w:trHeight w:val="52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0A11FC3"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6</w:t>
            </w:r>
          </w:p>
        </w:tc>
        <w:tc>
          <w:tcPr>
            <w:tcW w:w="2220" w:type="dxa"/>
            <w:tcBorders>
              <w:top w:val="nil"/>
              <w:left w:val="nil"/>
              <w:bottom w:val="single" w:sz="4" w:space="0" w:color="auto"/>
              <w:right w:val="single" w:sz="4" w:space="0" w:color="auto"/>
            </w:tcBorders>
            <w:shd w:val="clear" w:color="auto" w:fill="auto"/>
            <w:vAlign w:val="center"/>
            <w:hideMark/>
          </w:tcPr>
          <w:p w14:paraId="204C60FF" w14:textId="77777777" w:rsidR="00AD59CC" w:rsidRPr="00AD59CC" w:rsidRDefault="00AD59CC" w:rsidP="00AD59CC">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Appointment of Evaluation Consultant</w:t>
            </w:r>
          </w:p>
        </w:tc>
        <w:tc>
          <w:tcPr>
            <w:tcW w:w="3000" w:type="dxa"/>
            <w:tcBorders>
              <w:top w:val="nil"/>
              <w:left w:val="nil"/>
              <w:bottom w:val="single" w:sz="4" w:space="0" w:color="auto"/>
              <w:right w:val="single" w:sz="4" w:space="0" w:color="auto"/>
            </w:tcBorders>
            <w:shd w:val="clear" w:color="auto" w:fill="auto"/>
            <w:vAlign w:val="center"/>
            <w:hideMark/>
          </w:tcPr>
          <w:p w14:paraId="2D31D25B" w14:textId="7F39DF16" w:rsidR="00AD59CC" w:rsidRPr="00AD59CC" w:rsidRDefault="003E6371" w:rsidP="00AD59CC">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21</w:t>
            </w:r>
            <w:r w:rsidRPr="003E6371">
              <w:rPr>
                <w:rFonts w:ascii="Arial" w:eastAsia="Times New Roman" w:hAnsi="Arial" w:cs="Arial"/>
                <w:color w:val="000000"/>
                <w:sz w:val="20"/>
                <w:szCs w:val="20"/>
                <w:vertAlign w:val="superscript"/>
                <w:lang w:val="en-GB" w:eastAsia="en-GB"/>
              </w:rPr>
              <w:t>st</w:t>
            </w:r>
            <w:r>
              <w:rPr>
                <w:rFonts w:ascii="Arial" w:eastAsia="Times New Roman" w:hAnsi="Arial" w:cs="Arial"/>
                <w:color w:val="000000"/>
                <w:sz w:val="20"/>
                <w:szCs w:val="20"/>
                <w:lang w:val="en-GB" w:eastAsia="en-GB"/>
              </w:rPr>
              <w:t xml:space="preserve"> </w:t>
            </w:r>
            <w:r w:rsidR="00AD59CC" w:rsidRPr="00AD59CC">
              <w:rPr>
                <w:rFonts w:ascii="Arial" w:eastAsia="Times New Roman" w:hAnsi="Arial" w:cs="Arial"/>
                <w:color w:val="000000"/>
                <w:sz w:val="20"/>
                <w:szCs w:val="20"/>
                <w:lang w:val="en-GB" w:eastAsia="en-GB"/>
              </w:rPr>
              <w:t>November 2022</w:t>
            </w:r>
          </w:p>
        </w:tc>
      </w:tr>
    </w:tbl>
    <w:p w14:paraId="392FEC47" w14:textId="7A231ACA" w:rsidR="00EB16E7" w:rsidRDefault="00EB16E7" w:rsidP="00452CFD">
      <w:pPr>
        <w:rPr>
          <w:rFonts w:ascii="Arial" w:hAnsi="Arial" w:cs="Arial"/>
          <w:b/>
          <w:bCs/>
          <w:lang w:val="en-GB"/>
        </w:rPr>
      </w:pPr>
    </w:p>
    <w:p w14:paraId="2FC7AD65" w14:textId="2412256B" w:rsidR="004C4CCB" w:rsidRDefault="004C4CCB" w:rsidP="00452CFD">
      <w:pPr>
        <w:rPr>
          <w:rFonts w:ascii="Arial" w:hAnsi="Arial" w:cs="Arial"/>
          <w:b/>
          <w:bCs/>
          <w:lang w:val="en-GB"/>
        </w:rPr>
      </w:pPr>
      <w:r w:rsidRPr="004C4CCB">
        <w:rPr>
          <w:rFonts w:ascii="Arial" w:hAnsi="Arial" w:cs="Arial"/>
          <w:b/>
          <w:bCs/>
          <w:lang w:val="en-GB"/>
        </w:rPr>
        <w:t>Part E: Indicative Evaluation Timeline (to be agreed with appointed consultant)</w:t>
      </w:r>
    </w:p>
    <w:tbl>
      <w:tblPr>
        <w:tblW w:w="9209" w:type="dxa"/>
        <w:tblLook w:val="04A0" w:firstRow="1" w:lastRow="0" w:firstColumn="1" w:lastColumn="0" w:noHBand="0" w:noVBand="1"/>
      </w:tblPr>
      <w:tblGrid>
        <w:gridCol w:w="1420"/>
        <w:gridCol w:w="4579"/>
        <w:gridCol w:w="3210"/>
      </w:tblGrid>
      <w:tr w:rsidR="004C4CCB" w:rsidRPr="00AD59CC" w14:paraId="5A488B71" w14:textId="77777777" w:rsidTr="003E6371">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A195" w14:textId="77777777" w:rsidR="004C4CCB" w:rsidRPr="00AD59CC" w:rsidRDefault="004C4CCB" w:rsidP="008B631E">
            <w:pPr>
              <w:widowControl/>
              <w:spacing w:after="0" w:line="240" w:lineRule="auto"/>
              <w:jc w:val="center"/>
              <w:rPr>
                <w:rFonts w:ascii="Arial" w:eastAsia="Times New Roman" w:hAnsi="Arial" w:cs="Arial"/>
                <w:b/>
                <w:bCs/>
                <w:color w:val="000000"/>
                <w:sz w:val="20"/>
                <w:szCs w:val="20"/>
                <w:lang w:val="en-GB" w:eastAsia="en-GB"/>
              </w:rPr>
            </w:pPr>
            <w:r w:rsidRPr="00AD59CC">
              <w:rPr>
                <w:rFonts w:ascii="Arial" w:eastAsia="Times New Roman" w:hAnsi="Arial" w:cs="Arial"/>
                <w:b/>
                <w:bCs/>
                <w:color w:val="000000"/>
                <w:sz w:val="20"/>
                <w:szCs w:val="20"/>
                <w:lang w:val="en-GB" w:eastAsia="en-GB"/>
              </w:rPr>
              <w:t>Milestone</w:t>
            </w:r>
          </w:p>
        </w:tc>
        <w:tc>
          <w:tcPr>
            <w:tcW w:w="4579" w:type="dxa"/>
            <w:tcBorders>
              <w:top w:val="single" w:sz="4" w:space="0" w:color="auto"/>
              <w:left w:val="nil"/>
              <w:bottom w:val="single" w:sz="4" w:space="0" w:color="auto"/>
              <w:right w:val="single" w:sz="4" w:space="0" w:color="auto"/>
            </w:tcBorders>
            <w:shd w:val="clear" w:color="auto" w:fill="auto"/>
            <w:vAlign w:val="center"/>
            <w:hideMark/>
          </w:tcPr>
          <w:p w14:paraId="66E4B767" w14:textId="77777777" w:rsidR="004C4CCB" w:rsidRPr="00AD59CC" w:rsidRDefault="004C4CCB" w:rsidP="008B631E">
            <w:pPr>
              <w:widowControl/>
              <w:spacing w:after="0" w:line="240" w:lineRule="auto"/>
              <w:jc w:val="center"/>
              <w:rPr>
                <w:rFonts w:ascii="Arial" w:eastAsia="Times New Roman" w:hAnsi="Arial" w:cs="Arial"/>
                <w:b/>
                <w:bCs/>
                <w:color w:val="000000"/>
                <w:sz w:val="20"/>
                <w:szCs w:val="20"/>
                <w:lang w:val="en-GB" w:eastAsia="en-GB"/>
              </w:rPr>
            </w:pPr>
            <w:r w:rsidRPr="00AD59CC">
              <w:rPr>
                <w:rFonts w:ascii="Arial" w:eastAsia="Times New Roman" w:hAnsi="Arial" w:cs="Arial"/>
                <w:b/>
                <w:bCs/>
                <w:color w:val="000000"/>
                <w:sz w:val="20"/>
                <w:szCs w:val="20"/>
                <w:lang w:val="en-GB" w:eastAsia="en-GB"/>
              </w:rPr>
              <w:t>Description</w:t>
            </w:r>
          </w:p>
        </w:tc>
        <w:tc>
          <w:tcPr>
            <w:tcW w:w="3210" w:type="dxa"/>
            <w:tcBorders>
              <w:top w:val="single" w:sz="4" w:space="0" w:color="auto"/>
              <w:left w:val="nil"/>
              <w:bottom w:val="single" w:sz="4" w:space="0" w:color="auto"/>
              <w:right w:val="single" w:sz="4" w:space="0" w:color="auto"/>
            </w:tcBorders>
            <w:shd w:val="clear" w:color="auto" w:fill="auto"/>
            <w:vAlign w:val="center"/>
            <w:hideMark/>
          </w:tcPr>
          <w:p w14:paraId="6F5CE84C" w14:textId="77777777" w:rsidR="004C4CCB" w:rsidRPr="00AD59CC" w:rsidRDefault="004C4CCB" w:rsidP="008B631E">
            <w:pPr>
              <w:widowControl/>
              <w:spacing w:after="0" w:line="240" w:lineRule="auto"/>
              <w:jc w:val="center"/>
              <w:rPr>
                <w:rFonts w:ascii="Arial" w:eastAsia="Times New Roman" w:hAnsi="Arial" w:cs="Arial"/>
                <w:b/>
                <w:bCs/>
                <w:color w:val="000000"/>
                <w:sz w:val="20"/>
                <w:szCs w:val="20"/>
                <w:lang w:val="en-GB" w:eastAsia="en-GB"/>
              </w:rPr>
            </w:pPr>
            <w:r w:rsidRPr="00AD59CC">
              <w:rPr>
                <w:rFonts w:ascii="Arial" w:eastAsia="Times New Roman" w:hAnsi="Arial" w:cs="Arial"/>
                <w:b/>
                <w:bCs/>
                <w:color w:val="000000"/>
                <w:sz w:val="20"/>
                <w:szCs w:val="20"/>
                <w:lang w:val="en-GB" w:eastAsia="en-GB"/>
              </w:rPr>
              <w:t>Date</w:t>
            </w:r>
          </w:p>
        </w:tc>
      </w:tr>
      <w:tr w:rsidR="004C4CCB" w:rsidRPr="00AD59CC" w14:paraId="48AA244F" w14:textId="77777777" w:rsidTr="003E6371">
        <w:trPr>
          <w:trHeight w:val="264"/>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C1A542E" w14:textId="77777777" w:rsidR="004C4CCB" w:rsidRPr="00AD59CC" w:rsidRDefault="004C4CCB" w:rsidP="008B631E">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1</w:t>
            </w:r>
          </w:p>
        </w:tc>
        <w:tc>
          <w:tcPr>
            <w:tcW w:w="4579" w:type="dxa"/>
            <w:tcBorders>
              <w:top w:val="nil"/>
              <w:left w:val="nil"/>
              <w:bottom w:val="single" w:sz="4" w:space="0" w:color="auto"/>
              <w:right w:val="single" w:sz="4" w:space="0" w:color="auto"/>
            </w:tcBorders>
            <w:shd w:val="clear" w:color="auto" w:fill="auto"/>
            <w:vAlign w:val="center"/>
            <w:hideMark/>
          </w:tcPr>
          <w:p w14:paraId="07B41E2F" w14:textId="131FBFE5" w:rsidR="003E6371" w:rsidRPr="003E6371" w:rsidRDefault="003E6371" w:rsidP="003E6371">
            <w:pPr>
              <w:widowControl/>
              <w:pBdr>
                <w:top w:val="nil"/>
                <w:left w:val="nil"/>
                <w:bottom w:val="nil"/>
                <w:right w:val="nil"/>
                <w:between w:val="nil"/>
              </w:pBdr>
              <w:spacing w:after="0"/>
              <w:rPr>
                <w:rFonts w:ascii="Arial" w:hAnsi="Arial" w:cs="Arial"/>
                <w:iCs/>
                <w:sz w:val="20"/>
                <w:szCs w:val="20"/>
              </w:rPr>
            </w:pPr>
            <w:r w:rsidRPr="003E6371">
              <w:rPr>
                <w:rFonts w:ascii="Arial" w:hAnsi="Arial" w:cs="Arial"/>
                <w:iCs/>
                <w:sz w:val="20"/>
                <w:szCs w:val="20"/>
              </w:rPr>
              <w:t xml:space="preserve">Analysis and research to occur. Including access to reports, case studies, customer focus groups, coaches, commissioners, key partner, and parents and </w:t>
            </w:r>
            <w:proofErr w:type="spellStart"/>
            <w:r w:rsidRPr="003E6371">
              <w:rPr>
                <w:rFonts w:ascii="Arial" w:hAnsi="Arial" w:cs="Arial"/>
                <w:iCs/>
                <w:sz w:val="20"/>
                <w:szCs w:val="20"/>
              </w:rPr>
              <w:t>car</w:t>
            </w:r>
            <w:r>
              <w:rPr>
                <w:rFonts w:ascii="Arial" w:hAnsi="Arial" w:cs="Arial"/>
                <w:iCs/>
                <w:sz w:val="20"/>
                <w:szCs w:val="20"/>
              </w:rPr>
              <w:t>ers</w:t>
            </w:r>
            <w:proofErr w:type="spellEnd"/>
            <w:r>
              <w:rPr>
                <w:rFonts w:ascii="Arial" w:hAnsi="Arial" w:cs="Arial"/>
                <w:iCs/>
                <w:sz w:val="20"/>
                <w:szCs w:val="20"/>
              </w:rPr>
              <w:t xml:space="preserve"> </w:t>
            </w:r>
            <w:r w:rsidRPr="003E6371">
              <w:rPr>
                <w:rFonts w:ascii="Arial" w:hAnsi="Arial" w:cs="Arial"/>
                <w:iCs/>
                <w:sz w:val="20"/>
                <w:szCs w:val="20"/>
              </w:rPr>
              <w:t>of customers</w:t>
            </w:r>
          </w:p>
          <w:p w14:paraId="091C324B" w14:textId="19F7A198" w:rsidR="004C4CCB" w:rsidRPr="00AD59CC" w:rsidRDefault="004C4CCB" w:rsidP="008B631E">
            <w:pPr>
              <w:widowControl/>
              <w:spacing w:after="0" w:line="240" w:lineRule="auto"/>
              <w:jc w:val="center"/>
              <w:rPr>
                <w:rFonts w:ascii="Arial" w:eastAsia="Times New Roman" w:hAnsi="Arial" w:cs="Arial"/>
                <w:color w:val="000000"/>
                <w:sz w:val="20"/>
                <w:szCs w:val="20"/>
                <w:lang w:val="en-GB" w:eastAsia="en-GB"/>
              </w:rPr>
            </w:pPr>
          </w:p>
        </w:tc>
        <w:tc>
          <w:tcPr>
            <w:tcW w:w="3210" w:type="dxa"/>
            <w:tcBorders>
              <w:top w:val="nil"/>
              <w:left w:val="nil"/>
              <w:bottom w:val="single" w:sz="4" w:space="0" w:color="auto"/>
              <w:right w:val="single" w:sz="4" w:space="0" w:color="auto"/>
            </w:tcBorders>
            <w:shd w:val="clear" w:color="auto" w:fill="auto"/>
            <w:vAlign w:val="center"/>
            <w:hideMark/>
          </w:tcPr>
          <w:p w14:paraId="19C228F6" w14:textId="3D113E06" w:rsidR="004C4CCB" w:rsidRPr="00AD59CC" w:rsidRDefault="003E6371" w:rsidP="008B631E">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Nov 2022 – Feb 2023</w:t>
            </w:r>
          </w:p>
        </w:tc>
      </w:tr>
      <w:tr w:rsidR="004C4CCB" w:rsidRPr="00AD59CC" w14:paraId="20523680" w14:textId="77777777" w:rsidTr="003E6371">
        <w:trPr>
          <w:trHeight w:val="264"/>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23FB45B" w14:textId="77777777" w:rsidR="004C4CCB" w:rsidRPr="00AD59CC" w:rsidRDefault="004C4CCB" w:rsidP="008B631E">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2</w:t>
            </w:r>
          </w:p>
        </w:tc>
        <w:tc>
          <w:tcPr>
            <w:tcW w:w="4579" w:type="dxa"/>
            <w:tcBorders>
              <w:top w:val="nil"/>
              <w:left w:val="nil"/>
              <w:bottom w:val="single" w:sz="4" w:space="0" w:color="auto"/>
              <w:right w:val="single" w:sz="4" w:space="0" w:color="auto"/>
            </w:tcBorders>
            <w:shd w:val="clear" w:color="auto" w:fill="auto"/>
            <w:vAlign w:val="center"/>
            <w:hideMark/>
          </w:tcPr>
          <w:p w14:paraId="66274A1E" w14:textId="77777777" w:rsidR="003E6371" w:rsidRPr="003E6371" w:rsidRDefault="003E6371" w:rsidP="003E6371">
            <w:pPr>
              <w:widowControl/>
              <w:pBdr>
                <w:top w:val="nil"/>
                <w:left w:val="nil"/>
                <w:bottom w:val="nil"/>
                <w:right w:val="nil"/>
                <w:between w:val="nil"/>
              </w:pBdr>
              <w:spacing w:after="0"/>
              <w:rPr>
                <w:rFonts w:ascii="Arial" w:hAnsi="Arial" w:cs="Arial"/>
                <w:iCs/>
                <w:sz w:val="20"/>
                <w:szCs w:val="20"/>
              </w:rPr>
            </w:pPr>
            <w:r w:rsidRPr="003E6371">
              <w:rPr>
                <w:rFonts w:ascii="Arial" w:hAnsi="Arial" w:cs="Arial"/>
                <w:iCs/>
                <w:sz w:val="20"/>
                <w:szCs w:val="20"/>
              </w:rPr>
              <w:t>Monthly check in with impartial Project Manager around updates. Progress an any needs to ensure access to requirements</w:t>
            </w:r>
          </w:p>
          <w:p w14:paraId="20F6CFBE" w14:textId="4BFF0E79" w:rsidR="004C4CCB" w:rsidRPr="00AD59CC" w:rsidRDefault="004C4CCB" w:rsidP="008B631E">
            <w:pPr>
              <w:widowControl/>
              <w:spacing w:after="0" w:line="240" w:lineRule="auto"/>
              <w:jc w:val="center"/>
              <w:rPr>
                <w:rFonts w:ascii="Arial" w:eastAsia="Times New Roman" w:hAnsi="Arial" w:cs="Arial"/>
                <w:color w:val="000000"/>
                <w:sz w:val="20"/>
                <w:szCs w:val="20"/>
                <w:lang w:val="en-GB" w:eastAsia="en-GB"/>
              </w:rPr>
            </w:pPr>
          </w:p>
        </w:tc>
        <w:tc>
          <w:tcPr>
            <w:tcW w:w="3210" w:type="dxa"/>
            <w:tcBorders>
              <w:top w:val="nil"/>
              <w:left w:val="nil"/>
              <w:bottom w:val="single" w:sz="4" w:space="0" w:color="auto"/>
              <w:right w:val="single" w:sz="4" w:space="0" w:color="auto"/>
            </w:tcBorders>
            <w:shd w:val="clear" w:color="auto" w:fill="auto"/>
            <w:vAlign w:val="center"/>
            <w:hideMark/>
          </w:tcPr>
          <w:p w14:paraId="378C66D8" w14:textId="62CD16C4" w:rsidR="004C4CCB" w:rsidRPr="00AD59CC" w:rsidRDefault="003E6371" w:rsidP="008B631E">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Nov 2022 – Feb 2023</w:t>
            </w:r>
          </w:p>
        </w:tc>
      </w:tr>
      <w:tr w:rsidR="004C4CCB" w:rsidRPr="00AD59CC" w14:paraId="0097FB57" w14:textId="77777777" w:rsidTr="003E6371">
        <w:trPr>
          <w:trHeight w:val="264"/>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D0191AA" w14:textId="77777777" w:rsidR="004C4CCB" w:rsidRPr="003E6371" w:rsidRDefault="004C4CCB" w:rsidP="008B631E">
            <w:pPr>
              <w:widowControl/>
              <w:spacing w:after="0" w:line="240" w:lineRule="auto"/>
              <w:jc w:val="center"/>
              <w:rPr>
                <w:rFonts w:ascii="Arial" w:eastAsia="Times New Roman" w:hAnsi="Arial" w:cs="Arial"/>
                <w:i/>
                <w:iCs/>
                <w:color w:val="000000"/>
                <w:sz w:val="20"/>
                <w:szCs w:val="20"/>
                <w:lang w:val="en-GB" w:eastAsia="en-GB"/>
              </w:rPr>
            </w:pPr>
            <w:r w:rsidRPr="003E6371">
              <w:rPr>
                <w:rFonts w:ascii="Arial" w:eastAsia="Times New Roman" w:hAnsi="Arial" w:cs="Arial"/>
                <w:i/>
                <w:iCs/>
                <w:color w:val="000000"/>
                <w:sz w:val="20"/>
                <w:szCs w:val="20"/>
                <w:lang w:val="en-GB" w:eastAsia="en-GB"/>
              </w:rPr>
              <w:t>3</w:t>
            </w:r>
          </w:p>
        </w:tc>
        <w:tc>
          <w:tcPr>
            <w:tcW w:w="4579" w:type="dxa"/>
            <w:tcBorders>
              <w:top w:val="nil"/>
              <w:left w:val="nil"/>
              <w:bottom w:val="single" w:sz="4" w:space="0" w:color="auto"/>
              <w:right w:val="single" w:sz="4" w:space="0" w:color="auto"/>
            </w:tcBorders>
            <w:shd w:val="clear" w:color="auto" w:fill="auto"/>
            <w:vAlign w:val="center"/>
            <w:hideMark/>
          </w:tcPr>
          <w:p w14:paraId="0B17EA08" w14:textId="424B5190" w:rsidR="003E6371" w:rsidRPr="003E6371" w:rsidRDefault="003E6371" w:rsidP="003E6371">
            <w:pPr>
              <w:widowControl/>
              <w:pBdr>
                <w:top w:val="nil"/>
                <w:left w:val="nil"/>
                <w:bottom w:val="nil"/>
                <w:right w:val="nil"/>
                <w:between w:val="nil"/>
              </w:pBdr>
              <w:spacing w:after="0"/>
              <w:rPr>
                <w:rFonts w:ascii="Arial" w:hAnsi="Arial" w:cs="Arial"/>
                <w:sz w:val="20"/>
                <w:szCs w:val="20"/>
              </w:rPr>
            </w:pPr>
            <w:r w:rsidRPr="003E6371">
              <w:rPr>
                <w:rFonts w:ascii="Arial" w:hAnsi="Arial" w:cs="Arial"/>
                <w:sz w:val="20"/>
                <w:szCs w:val="20"/>
              </w:rPr>
              <w:t>Report and findings write up</w:t>
            </w:r>
          </w:p>
          <w:p w14:paraId="103DCCF9" w14:textId="12DB1206" w:rsidR="004C4CCB" w:rsidRPr="003E6371" w:rsidRDefault="004C4CCB" w:rsidP="008B631E">
            <w:pPr>
              <w:widowControl/>
              <w:spacing w:after="0" w:line="240" w:lineRule="auto"/>
              <w:jc w:val="center"/>
              <w:rPr>
                <w:rFonts w:ascii="Arial" w:eastAsia="Times New Roman" w:hAnsi="Arial" w:cs="Arial"/>
                <w:i/>
                <w:iCs/>
                <w:color w:val="000000"/>
                <w:sz w:val="20"/>
                <w:szCs w:val="20"/>
                <w:lang w:val="en-GB" w:eastAsia="en-GB"/>
              </w:rPr>
            </w:pPr>
          </w:p>
        </w:tc>
        <w:tc>
          <w:tcPr>
            <w:tcW w:w="3210" w:type="dxa"/>
            <w:tcBorders>
              <w:top w:val="nil"/>
              <w:left w:val="nil"/>
              <w:bottom w:val="single" w:sz="4" w:space="0" w:color="auto"/>
              <w:right w:val="single" w:sz="4" w:space="0" w:color="auto"/>
            </w:tcBorders>
            <w:shd w:val="clear" w:color="auto" w:fill="auto"/>
            <w:vAlign w:val="center"/>
            <w:hideMark/>
          </w:tcPr>
          <w:p w14:paraId="2DED385C" w14:textId="3F48DB36" w:rsidR="004C4CCB" w:rsidRPr="00AD59CC" w:rsidRDefault="003E6371" w:rsidP="008B631E">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Mar – April 2023</w:t>
            </w:r>
          </w:p>
        </w:tc>
      </w:tr>
      <w:tr w:rsidR="004C4CCB" w:rsidRPr="00AD59CC" w14:paraId="1CB908FB" w14:textId="77777777" w:rsidTr="003E6371">
        <w:trPr>
          <w:trHeight w:val="636"/>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191EAE1" w14:textId="77777777" w:rsidR="004C4CCB" w:rsidRPr="00AD59CC" w:rsidRDefault="004C4CCB" w:rsidP="008B631E">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4</w:t>
            </w:r>
          </w:p>
        </w:tc>
        <w:tc>
          <w:tcPr>
            <w:tcW w:w="4579" w:type="dxa"/>
            <w:tcBorders>
              <w:top w:val="nil"/>
              <w:left w:val="nil"/>
              <w:bottom w:val="single" w:sz="4" w:space="0" w:color="auto"/>
              <w:right w:val="single" w:sz="4" w:space="0" w:color="auto"/>
            </w:tcBorders>
            <w:shd w:val="clear" w:color="auto" w:fill="auto"/>
            <w:vAlign w:val="center"/>
            <w:hideMark/>
          </w:tcPr>
          <w:p w14:paraId="694CABC9" w14:textId="77777777" w:rsidR="003E6371" w:rsidRPr="003E6371" w:rsidRDefault="003E6371" w:rsidP="003E6371">
            <w:pPr>
              <w:widowControl/>
              <w:pBdr>
                <w:top w:val="nil"/>
                <w:left w:val="nil"/>
                <w:bottom w:val="nil"/>
                <w:right w:val="nil"/>
                <w:between w:val="nil"/>
              </w:pBdr>
              <w:spacing w:after="0"/>
              <w:rPr>
                <w:rFonts w:ascii="Arial" w:hAnsi="Arial" w:cs="Arial"/>
                <w:iCs/>
                <w:sz w:val="20"/>
                <w:szCs w:val="20"/>
              </w:rPr>
            </w:pPr>
            <w:r w:rsidRPr="003E6371">
              <w:rPr>
                <w:rFonts w:ascii="Arial" w:hAnsi="Arial" w:cs="Arial"/>
                <w:iCs/>
                <w:sz w:val="20"/>
                <w:szCs w:val="20"/>
              </w:rPr>
              <w:t>Report findings shared with Project Managers and Operational Management</w:t>
            </w:r>
          </w:p>
          <w:p w14:paraId="35ECB55F" w14:textId="794F3064" w:rsidR="004C4CCB" w:rsidRPr="00AD59CC" w:rsidRDefault="004C4CCB" w:rsidP="008B631E">
            <w:pPr>
              <w:widowControl/>
              <w:spacing w:after="0" w:line="240" w:lineRule="auto"/>
              <w:jc w:val="center"/>
              <w:rPr>
                <w:rFonts w:ascii="Arial" w:eastAsia="Times New Roman" w:hAnsi="Arial" w:cs="Arial"/>
                <w:color w:val="000000"/>
                <w:sz w:val="20"/>
                <w:szCs w:val="20"/>
                <w:lang w:val="en-GB" w:eastAsia="en-GB"/>
              </w:rPr>
            </w:pPr>
          </w:p>
        </w:tc>
        <w:tc>
          <w:tcPr>
            <w:tcW w:w="3210" w:type="dxa"/>
            <w:tcBorders>
              <w:top w:val="nil"/>
              <w:left w:val="nil"/>
              <w:bottom w:val="single" w:sz="4" w:space="0" w:color="auto"/>
              <w:right w:val="single" w:sz="4" w:space="0" w:color="auto"/>
            </w:tcBorders>
            <w:shd w:val="clear" w:color="auto" w:fill="auto"/>
            <w:vAlign w:val="center"/>
            <w:hideMark/>
          </w:tcPr>
          <w:p w14:paraId="54F6D793" w14:textId="52B92487" w:rsidR="004C4CCB" w:rsidRPr="00AD59CC" w:rsidRDefault="003E6371" w:rsidP="008B631E">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May 2023</w:t>
            </w:r>
          </w:p>
        </w:tc>
      </w:tr>
      <w:tr w:rsidR="004C4CCB" w:rsidRPr="00AD59CC" w14:paraId="5E663F8B" w14:textId="77777777" w:rsidTr="003E6371">
        <w:trPr>
          <w:trHeight w:val="528"/>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19A5237" w14:textId="77777777" w:rsidR="004C4CCB" w:rsidRPr="00AD59CC" w:rsidRDefault="004C4CCB" w:rsidP="008B631E">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5</w:t>
            </w:r>
          </w:p>
        </w:tc>
        <w:tc>
          <w:tcPr>
            <w:tcW w:w="4579" w:type="dxa"/>
            <w:tcBorders>
              <w:top w:val="nil"/>
              <w:left w:val="nil"/>
              <w:bottom w:val="single" w:sz="4" w:space="0" w:color="auto"/>
              <w:right w:val="single" w:sz="4" w:space="0" w:color="auto"/>
            </w:tcBorders>
            <w:shd w:val="clear" w:color="auto" w:fill="auto"/>
            <w:vAlign w:val="center"/>
            <w:hideMark/>
          </w:tcPr>
          <w:p w14:paraId="1850B0F8" w14:textId="636286C1" w:rsidR="004C4CCB" w:rsidRPr="00AD59CC" w:rsidRDefault="003E6371" w:rsidP="003E6371">
            <w:pPr>
              <w:widowControl/>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Report findings shared with Commissioners</w:t>
            </w:r>
          </w:p>
        </w:tc>
        <w:tc>
          <w:tcPr>
            <w:tcW w:w="3210" w:type="dxa"/>
            <w:tcBorders>
              <w:top w:val="nil"/>
              <w:left w:val="nil"/>
              <w:bottom w:val="single" w:sz="4" w:space="0" w:color="auto"/>
              <w:right w:val="single" w:sz="4" w:space="0" w:color="auto"/>
            </w:tcBorders>
            <w:shd w:val="clear" w:color="auto" w:fill="auto"/>
            <w:vAlign w:val="center"/>
            <w:hideMark/>
          </w:tcPr>
          <w:p w14:paraId="6AA1DB48" w14:textId="470003F8" w:rsidR="004C4CCB" w:rsidRPr="00AD59CC" w:rsidRDefault="003E6371" w:rsidP="008B631E">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May 2023</w:t>
            </w:r>
          </w:p>
        </w:tc>
      </w:tr>
      <w:tr w:rsidR="004C4CCB" w:rsidRPr="00AD59CC" w14:paraId="2F8B9C4A" w14:textId="77777777" w:rsidTr="003E6371">
        <w:trPr>
          <w:trHeight w:val="528"/>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3A0ACB0" w14:textId="77777777" w:rsidR="004C4CCB" w:rsidRPr="00AD59CC" w:rsidRDefault="004C4CCB" w:rsidP="008B631E">
            <w:pPr>
              <w:widowControl/>
              <w:spacing w:after="0" w:line="240" w:lineRule="auto"/>
              <w:jc w:val="center"/>
              <w:rPr>
                <w:rFonts w:ascii="Arial" w:eastAsia="Times New Roman" w:hAnsi="Arial" w:cs="Arial"/>
                <w:color w:val="000000"/>
                <w:sz w:val="20"/>
                <w:szCs w:val="20"/>
                <w:lang w:val="en-GB" w:eastAsia="en-GB"/>
              </w:rPr>
            </w:pPr>
            <w:r w:rsidRPr="00AD59CC">
              <w:rPr>
                <w:rFonts w:ascii="Arial" w:eastAsia="Times New Roman" w:hAnsi="Arial" w:cs="Arial"/>
                <w:color w:val="000000"/>
                <w:sz w:val="20"/>
                <w:szCs w:val="20"/>
                <w:lang w:val="en-GB" w:eastAsia="en-GB"/>
              </w:rPr>
              <w:t>6</w:t>
            </w:r>
          </w:p>
        </w:tc>
        <w:tc>
          <w:tcPr>
            <w:tcW w:w="4579" w:type="dxa"/>
            <w:tcBorders>
              <w:top w:val="nil"/>
              <w:left w:val="nil"/>
              <w:bottom w:val="single" w:sz="4" w:space="0" w:color="auto"/>
              <w:right w:val="single" w:sz="4" w:space="0" w:color="auto"/>
            </w:tcBorders>
            <w:shd w:val="clear" w:color="auto" w:fill="auto"/>
            <w:vAlign w:val="center"/>
            <w:hideMark/>
          </w:tcPr>
          <w:p w14:paraId="160D92B7" w14:textId="0C681FC7" w:rsidR="004C4CCB" w:rsidRPr="00AD59CC" w:rsidRDefault="003E6371" w:rsidP="003E6371">
            <w:pPr>
              <w:widowControl/>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Report findings share with coaches, wider company, other local stakeholders as well as customers and their families </w:t>
            </w:r>
          </w:p>
        </w:tc>
        <w:tc>
          <w:tcPr>
            <w:tcW w:w="3210" w:type="dxa"/>
            <w:tcBorders>
              <w:top w:val="nil"/>
              <w:left w:val="nil"/>
              <w:bottom w:val="single" w:sz="4" w:space="0" w:color="auto"/>
              <w:right w:val="single" w:sz="4" w:space="0" w:color="auto"/>
            </w:tcBorders>
            <w:shd w:val="clear" w:color="auto" w:fill="auto"/>
            <w:vAlign w:val="center"/>
            <w:hideMark/>
          </w:tcPr>
          <w:p w14:paraId="21C2217E" w14:textId="6B926AFB" w:rsidR="004C4CCB" w:rsidRPr="00AD59CC" w:rsidRDefault="003E6371" w:rsidP="008B631E">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June 2023</w:t>
            </w:r>
          </w:p>
        </w:tc>
      </w:tr>
      <w:tr w:rsidR="003E6371" w:rsidRPr="00AD59CC" w14:paraId="54D07BAC" w14:textId="77777777" w:rsidTr="003E6371">
        <w:trPr>
          <w:trHeight w:val="52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A4E1866" w14:textId="5D256A25" w:rsidR="003E6371" w:rsidRPr="00AD59CC" w:rsidRDefault="003E6371" w:rsidP="008B631E">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7</w:t>
            </w:r>
          </w:p>
        </w:tc>
        <w:tc>
          <w:tcPr>
            <w:tcW w:w="4579" w:type="dxa"/>
            <w:tcBorders>
              <w:top w:val="single" w:sz="4" w:space="0" w:color="auto"/>
              <w:left w:val="nil"/>
              <w:bottom w:val="single" w:sz="4" w:space="0" w:color="auto"/>
              <w:right w:val="single" w:sz="4" w:space="0" w:color="auto"/>
            </w:tcBorders>
            <w:shd w:val="clear" w:color="auto" w:fill="auto"/>
            <w:vAlign w:val="center"/>
          </w:tcPr>
          <w:p w14:paraId="610ADAE4" w14:textId="393CCD7D" w:rsidR="003E6371" w:rsidRDefault="003E6371" w:rsidP="003E6371">
            <w:pPr>
              <w:widowControl/>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Evaluation Complete</w:t>
            </w:r>
          </w:p>
        </w:tc>
        <w:tc>
          <w:tcPr>
            <w:tcW w:w="3210" w:type="dxa"/>
            <w:tcBorders>
              <w:top w:val="single" w:sz="4" w:space="0" w:color="auto"/>
              <w:left w:val="nil"/>
              <w:bottom w:val="single" w:sz="4" w:space="0" w:color="auto"/>
              <w:right w:val="single" w:sz="4" w:space="0" w:color="auto"/>
            </w:tcBorders>
            <w:shd w:val="clear" w:color="auto" w:fill="auto"/>
            <w:vAlign w:val="center"/>
          </w:tcPr>
          <w:p w14:paraId="787C54DC" w14:textId="293913D1" w:rsidR="003E6371" w:rsidRDefault="003E6371" w:rsidP="008B631E">
            <w:pPr>
              <w:widowControl/>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30</w:t>
            </w:r>
            <w:r w:rsidRPr="003E6371">
              <w:rPr>
                <w:rFonts w:ascii="Arial" w:eastAsia="Times New Roman" w:hAnsi="Arial" w:cs="Arial"/>
                <w:color w:val="000000"/>
                <w:sz w:val="20"/>
                <w:szCs w:val="20"/>
                <w:vertAlign w:val="superscript"/>
                <w:lang w:val="en-GB" w:eastAsia="en-GB"/>
              </w:rPr>
              <w:t>th</w:t>
            </w:r>
            <w:r>
              <w:rPr>
                <w:rFonts w:ascii="Arial" w:eastAsia="Times New Roman" w:hAnsi="Arial" w:cs="Arial"/>
                <w:color w:val="000000"/>
                <w:sz w:val="20"/>
                <w:szCs w:val="20"/>
                <w:lang w:val="en-GB" w:eastAsia="en-GB"/>
              </w:rPr>
              <w:t xml:space="preserve"> June 2023</w:t>
            </w:r>
          </w:p>
        </w:tc>
      </w:tr>
    </w:tbl>
    <w:p w14:paraId="51E1FF8D" w14:textId="77777777" w:rsidR="004C4CCB" w:rsidRDefault="004C4CCB" w:rsidP="00452CFD">
      <w:pPr>
        <w:rPr>
          <w:rFonts w:ascii="Arial" w:hAnsi="Arial" w:cs="Arial"/>
          <w:b/>
          <w:bCs/>
          <w:lang w:val="en-GB"/>
        </w:rPr>
      </w:pPr>
    </w:p>
    <w:p w14:paraId="12B26338" w14:textId="77777777" w:rsidR="004C4CCB" w:rsidRDefault="004C4CCB" w:rsidP="004C4CCB">
      <w:pPr>
        <w:pBdr>
          <w:top w:val="nil"/>
          <w:left w:val="nil"/>
          <w:bottom w:val="nil"/>
          <w:right w:val="nil"/>
          <w:between w:val="nil"/>
        </w:pBdr>
        <w:rPr>
          <w:i/>
        </w:rPr>
      </w:pPr>
    </w:p>
    <w:sectPr w:rsidR="004C4CCB" w:rsidSect="00F37CBD">
      <w:headerReference w:type="default" r:id="rId13"/>
      <w:footerReference w:type="default" r:id="rId14"/>
      <w:pgSz w:w="11900" w:h="16840"/>
      <w:pgMar w:top="1440" w:right="985" w:bottom="1440" w:left="1440" w:header="426"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B551" w14:textId="77777777" w:rsidR="009E5E37" w:rsidRDefault="009E5E37">
      <w:pPr>
        <w:spacing w:after="0" w:line="240" w:lineRule="auto"/>
      </w:pPr>
      <w:r>
        <w:separator/>
      </w:r>
    </w:p>
  </w:endnote>
  <w:endnote w:type="continuationSeparator" w:id="0">
    <w:p w14:paraId="40ADEF6F" w14:textId="77777777" w:rsidR="009E5E37" w:rsidRDefault="009E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B5C5" w14:textId="70E8D7C5" w:rsidR="00505056" w:rsidRPr="004C4CCB" w:rsidRDefault="00505056" w:rsidP="004E2DE9">
    <w:pPr>
      <w:pStyle w:val="Footer"/>
      <w:jc w:val="center"/>
      <w:rPr>
        <w:rFonts w:ascii="Arial" w:hAnsi="Arial" w:cs="Arial"/>
        <w:i/>
        <w:sz w:val="18"/>
        <w:szCs w:val="18"/>
        <w:lang w:val="en-GB"/>
      </w:rPr>
    </w:pPr>
    <w:r>
      <w:rPr>
        <w:rFonts w:ascii="Arial" w:hAnsi="Arial" w:cs="Arial"/>
        <w:i/>
        <w:noProof/>
        <w:sz w:val="18"/>
        <w:szCs w:val="18"/>
        <w:lang w:val="en-GB" w:eastAsia="en-GB"/>
      </w:rPr>
      <mc:AlternateContent>
        <mc:Choice Requires="wps">
          <w:drawing>
            <wp:anchor distT="0" distB="0" distL="114300" distR="114300" simplePos="0" relativeHeight="251658240" behindDoc="0" locked="0" layoutInCell="1" allowOverlap="1" wp14:anchorId="4B7BBE9E" wp14:editId="654C8F2F">
              <wp:simplePos x="0" y="0"/>
              <wp:positionH relativeFrom="column">
                <wp:posOffset>57150</wp:posOffset>
              </wp:positionH>
              <wp:positionV relativeFrom="paragraph">
                <wp:posOffset>-158115</wp:posOffset>
              </wp:positionV>
              <wp:extent cx="6096000" cy="0"/>
              <wp:effectExtent l="19050" t="13335" r="19050"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78AFD" id="_x0000_t32" coordsize="21600,21600" o:spt="32" o:oned="t" path="m,l21600,21600e" filled="f">
              <v:path arrowok="t" fillok="f" o:connecttype="none"/>
              <o:lock v:ext="edit" shapetype="t"/>
            </v:shapetype>
            <v:shape id="AutoShape 21" o:spid="_x0000_s1026" type="#_x0000_t32" style="position:absolute;margin-left:4.5pt;margin-top:-12.45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" strokeweight="2pt"/>
          </w:pict>
        </mc:Fallback>
      </mc:AlternateContent>
    </w:r>
    <w:r w:rsidR="00CD4E7E">
      <w:rPr>
        <w:rFonts w:ascii="Arial" w:hAnsi="Arial" w:cs="Arial"/>
        <w:i/>
        <w:sz w:val="18"/>
        <w:szCs w:val="18"/>
      </w:rPr>
      <w:t>Expression of Interest</w:t>
    </w:r>
    <w:r w:rsidR="007C7DE2">
      <w:rPr>
        <w:rFonts w:ascii="Arial" w:hAnsi="Arial" w:cs="Arial"/>
        <w:i/>
        <w:sz w:val="18"/>
        <w:szCs w:val="18"/>
      </w:rPr>
      <w:t xml:space="preserve"> Form for </w:t>
    </w:r>
    <w:r w:rsidR="004C4CCB">
      <w:rPr>
        <w:rFonts w:ascii="Arial" w:hAnsi="Arial" w:cs="Arial"/>
        <w:i/>
        <w:sz w:val="18"/>
        <w:szCs w:val="18"/>
      </w:rPr>
      <w:t>Future Impact</w:t>
    </w:r>
    <w:r w:rsidR="004C4CCB" w:rsidRPr="004C4CCB">
      <w:rPr>
        <w:rFonts w:ascii="Arial" w:hAnsi="Arial" w:cs="Arial"/>
        <w:i/>
        <w:sz w:val="18"/>
        <w:szCs w:val="18"/>
        <w:lang w:val="en-GB"/>
      </w:rPr>
      <w:t xml:space="preserve"> Programme Evaluation</w:t>
    </w:r>
    <w:r w:rsidR="00BB0023" w:rsidRPr="004C4CCB">
      <w:rPr>
        <w:rFonts w:ascii="Arial" w:hAnsi="Arial" w:cs="Arial"/>
        <w:i/>
        <w:sz w:val="18"/>
        <w:szCs w:val="18"/>
        <w:lang w:val="en-GB"/>
      </w:rPr>
      <w:t xml:space="preserve"> -</w:t>
    </w:r>
    <w:r w:rsidRPr="004C4CCB">
      <w:rPr>
        <w:rFonts w:ascii="Arial" w:hAnsi="Arial" w:cs="Arial"/>
        <w:i/>
        <w:sz w:val="18"/>
        <w:szCs w:val="18"/>
        <w:lang w:val="en-GB"/>
      </w:rPr>
      <w:t xml:space="preserve"> </w:t>
    </w:r>
    <w:sdt>
      <w:sdtPr>
        <w:rPr>
          <w:rFonts w:ascii="Arial" w:hAnsi="Arial" w:cs="Arial"/>
          <w:i/>
          <w:sz w:val="18"/>
          <w:szCs w:val="18"/>
          <w:lang w:val="en-GB"/>
        </w:rPr>
        <w:id w:val="-38436313"/>
        <w:docPartObj>
          <w:docPartGallery w:val="Page Numbers (Bottom of Page)"/>
          <w:docPartUnique/>
        </w:docPartObj>
      </w:sdtPr>
      <w:sdtContent>
        <w:sdt>
          <w:sdtPr>
            <w:rPr>
              <w:rFonts w:ascii="Arial" w:hAnsi="Arial" w:cs="Arial"/>
              <w:i/>
              <w:sz w:val="18"/>
              <w:szCs w:val="18"/>
              <w:lang w:val="en-GB"/>
            </w:rPr>
            <w:id w:val="1728636285"/>
            <w:docPartObj>
              <w:docPartGallery w:val="Page Numbers (Top of Page)"/>
              <w:docPartUnique/>
            </w:docPartObj>
          </w:sdtPr>
          <w:sdtContent>
            <w:r w:rsidRPr="004C4CCB">
              <w:rPr>
                <w:rFonts w:ascii="Arial" w:hAnsi="Arial" w:cs="Arial"/>
                <w:i/>
                <w:sz w:val="18"/>
                <w:szCs w:val="18"/>
                <w:lang w:val="en-GB"/>
              </w:rPr>
              <w:t xml:space="preserve">Page </w:t>
            </w:r>
            <w:r w:rsidRPr="004C4CCB">
              <w:rPr>
                <w:rFonts w:ascii="Arial" w:hAnsi="Arial" w:cs="Arial"/>
                <w:bCs/>
                <w:i/>
                <w:sz w:val="18"/>
                <w:szCs w:val="18"/>
                <w:lang w:val="en-GB"/>
              </w:rPr>
              <w:fldChar w:fldCharType="begin"/>
            </w:r>
            <w:r w:rsidRPr="004C4CCB">
              <w:rPr>
                <w:rFonts w:ascii="Arial" w:hAnsi="Arial" w:cs="Arial"/>
                <w:bCs/>
                <w:i/>
                <w:sz w:val="18"/>
                <w:szCs w:val="18"/>
                <w:lang w:val="en-GB"/>
              </w:rPr>
              <w:instrText xml:space="preserve"> PAGE </w:instrText>
            </w:r>
            <w:r w:rsidRPr="004C4CCB">
              <w:rPr>
                <w:rFonts w:ascii="Arial" w:hAnsi="Arial" w:cs="Arial"/>
                <w:bCs/>
                <w:i/>
                <w:sz w:val="18"/>
                <w:szCs w:val="18"/>
                <w:lang w:val="en-GB"/>
              </w:rPr>
              <w:fldChar w:fldCharType="separate"/>
            </w:r>
            <w:r w:rsidR="00686A2F" w:rsidRPr="004C4CCB">
              <w:rPr>
                <w:rFonts w:ascii="Arial" w:hAnsi="Arial" w:cs="Arial"/>
                <w:bCs/>
                <w:i/>
                <w:noProof/>
                <w:sz w:val="18"/>
                <w:szCs w:val="18"/>
                <w:lang w:val="en-GB"/>
              </w:rPr>
              <w:t>3</w:t>
            </w:r>
            <w:r w:rsidRPr="004C4CCB">
              <w:rPr>
                <w:rFonts w:ascii="Arial" w:hAnsi="Arial" w:cs="Arial"/>
                <w:bCs/>
                <w:i/>
                <w:sz w:val="18"/>
                <w:szCs w:val="18"/>
                <w:lang w:val="en-GB"/>
              </w:rPr>
              <w:fldChar w:fldCharType="end"/>
            </w:r>
            <w:r w:rsidRPr="004C4CCB">
              <w:rPr>
                <w:rFonts w:ascii="Arial" w:hAnsi="Arial" w:cs="Arial"/>
                <w:i/>
                <w:sz w:val="18"/>
                <w:szCs w:val="18"/>
                <w:lang w:val="en-GB"/>
              </w:rPr>
              <w:t xml:space="preserve"> of </w:t>
            </w:r>
            <w:r w:rsidRPr="004C4CCB">
              <w:rPr>
                <w:rFonts w:ascii="Arial" w:hAnsi="Arial" w:cs="Arial"/>
                <w:bCs/>
                <w:i/>
                <w:sz w:val="18"/>
                <w:szCs w:val="18"/>
                <w:lang w:val="en-GB"/>
              </w:rPr>
              <w:fldChar w:fldCharType="begin"/>
            </w:r>
            <w:r w:rsidRPr="004C4CCB">
              <w:rPr>
                <w:rFonts w:ascii="Arial" w:hAnsi="Arial" w:cs="Arial"/>
                <w:bCs/>
                <w:i/>
                <w:sz w:val="18"/>
                <w:szCs w:val="18"/>
                <w:lang w:val="en-GB"/>
              </w:rPr>
              <w:instrText xml:space="preserve"> NUMPAGES  </w:instrText>
            </w:r>
            <w:r w:rsidRPr="004C4CCB">
              <w:rPr>
                <w:rFonts w:ascii="Arial" w:hAnsi="Arial" w:cs="Arial"/>
                <w:bCs/>
                <w:i/>
                <w:sz w:val="18"/>
                <w:szCs w:val="18"/>
                <w:lang w:val="en-GB"/>
              </w:rPr>
              <w:fldChar w:fldCharType="separate"/>
            </w:r>
            <w:r w:rsidR="00686A2F" w:rsidRPr="004C4CCB">
              <w:rPr>
                <w:rFonts w:ascii="Arial" w:hAnsi="Arial" w:cs="Arial"/>
                <w:bCs/>
                <w:i/>
                <w:noProof/>
                <w:sz w:val="18"/>
                <w:szCs w:val="18"/>
                <w:lang w:val="en-GB"/>
              </w:rPr>
              <w:t>6</w:t>
            </w:r>
            <w:r w:rsidRPr="004C4CCB">
              <w:rPr>
                <w:rFonts w:ascii="Arial" w:hAnsi="Arial" w:cs="Arial"/>
                <w:bCs/>
                <w:i/>
                <w:sz w:val="18"/>
                <w:szCs w:val="18"/>
                <w:lang w:val="en-GB"/>
              </w:rPr>
              <w:fldChar w:fldCharType="end"/>
            </w:r>
          </w:sdtContent>
        </w:sdt>
      </w:sdtContent>
    </w:sdt>
  </w:p>
  <w:p w14:paraId="32DD0F53" w14:textId="77777777" w:rsidR="00505056" w:rsidRPr="004E2DE9" w:rsidRDefault="00505056" w:rsidP="004E2DE9">
    <w:pPr>
      <w:spacing w:after="0" w:line="40" w:lineRule="exact"/>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6030" w14:textId="77777777" w:rsidR="009E5E37" w:rsidRDefault="009E5E37">
      <w:pPr>
        <w:spacing w:after="0" w:line="240" w:lineRule="auto"/>
      </w:pPr>
      <w:r>
        <w:separator/>
      </w:r>
    </w:p>
  </w:footnote>
  <w:footnote w:type="continuationSeparator" w:id="0">
    <w:p w14:paraId="51810E84" w14:textId="77777777" w:rsidR="009E5E37" w:rsidRDefault="009E5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9D10" w14:textId="48A8F6D3" w:rsidR="00505056" w:rsidRDefault="00A314A3" w:rsidP="00391E39">
    <w:pPr>
      <w:pStyle w:val="Header"/>
    </w:pPr>
    <w:r>
      <w:rPr>
        <w:noProof/>
        <w:lang w:val="en-GB" w:eastAsia="en-GB"/>
      </w:rPr>
      <w:drawing>
        <wp:inline distT="0" distB="0" distL="0" distR="0" wp14:anchorId="14D5B317" wp14:editId="74D7B398">
          <wp:extent cx="2689225" cy="84899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bwMode="auto">
                  <a:xfrm>
                    <a:off x="0" y="0"/>
                    <a:ext cx="2689225" cy="848995"/>
                  </a:xfrm>
                  <a:prstGeom prst="rect">
                    <a:avLst/>
                  </a:prstGeom>
                  <a:ln>
                    <a:noFill/>
                  </a:ln>
                  <a:extLst>
                    <a:ext uri="{53640926-AAD7-44D8-BBD7-CCE9431645EC}">
                      <a14:shadowObscured xmlns:a14="http://schemas.microsoft.com/office/drawing/2010/main"/>
                    </a:ext>
                  </a:extLst>
                </pic:spPr>
              </pic:pic>
            </a:graphicData>
          </a:graphic>
        </wp:inline>
      </w:drawing>
    </w:r>
    <w:r w:rsidR="00F47496">
      <w:tab/>
    </w:r>
    <w:r w:rsidR="00F47496">
      <w:tab/>
    </w:r>
    <w:r w:rsidR="0063445D">
      <w:rPr>
        <w:rFonts w:ascii="Arial" w:hAnsi="Arial" w:cs="Arial"/>
        <w:b/>
        <w:lang w:val="en-GB"/>
      </w:rPr>
      <w:t>October 2022</w:t>
    </w:r>
  </w:p>
  <w:p w14:paraId="28281986" w14:textId="77777777" w:rsidR="00505056" w:rsidRDefault="00505056" w:rsidP="00826A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58D"/>
    <w:multiLevelType w:val="multilevel"/>
    <w:tmpl w:val="A8FC4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54274"/>
    <w:multiLevelType w:val="hybridMultilevel"/>
    <w:tmpl w:val="359C1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34A7D"/>
    <w:multiLevelType w:val="hybridMultilevel"/>
    <w:tmpl w:val="B440A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0336C"/>
    <w:multiLevelType w:val="multilevel"/>
    <w:tmpl w:val="5330DD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E6B5F"/>
    <w:multiLevelType w:val="hybridMultilevel"/>
    <w:tmpl w:val="DDB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354A"/>
    <w:multiLevelType w:val="multilevel"/>
    <w:tmpl w:val="BE9861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503D0"/>
    <w:multiLevelType w:val="hybridMultilevel"/>
    <w:tmpl w:val="E4FA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D5E53"/>
    <w:multiLevelType w:val="multilevel"/>
    <w:tmpl w:val="AE404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2A39D0"/>
    <w:multiLevelType w:val="hybridMultilevel"/>
    <w:tmpl w:val="98F0A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E0872"/>
    <w:multiLevelType w:val="multilevel"/>
    <w:tmpl w:val="84E0FF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83D5E"/>
    <w:multiLevelType w:val="hybridMultilevel"/>
    <w:tmpl w:val="090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47764"/>
    <w:multiLevelType w:val="hybridMultilevel"/>
    <w:tmpl w:val="209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D120A"/>
    <w:multiLevelType w:val="hybridMultilevel"/>
    <w:tmpl w:val="CB3A2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54206"/>
    <w:multiLevelType w:val="hybridMultilevel"/>
    <w:tmpl w:val="4DC2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00FC1"/>
    <w:multiLevelType w:val="hybridMultilevel"/>
    <w:tmpl w:val="1374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A032D"/>
    <w:multiLevelType w:val="multilevel"/>
    <w:tmpl w:val="B316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809B0"/>
    <w:multiLevelType w:val="hybridMultilevel"/>
    <w:tmpl w:val="EC844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659929">
    <w:abstractNumId w:val="4"/>
  </w:num>
  <w:num w:numId="2" w16cid:durableId="1984919422">
    <w:abstractNumId w:val="16"/>
  </w:num>
  <w:num w:numId="3" w16cid:durableId="1690639548">
    <w:abstractNumId w:val="10"/>
  </w:num>
  <w:num w:numId="4" w16cid:durableId="83184565">
    <w:abstractNumId w:val="13"/>
  </w:num>
  <w:num w:numId="5" w16cid:durableId="1147090764">
    <w:abstractNumId w:val="14"/>
  </w:num>
  <w:num w:numId="6" w16cid:durableId="1834223436">
    <w:abstractNumId w:val="9"/>
  </w:num>
  <w:num w:numId="7" w16cid:durableId="1663120003">
    <w:abstractNumId w:val="3"/>
  </w:num>
  <w:num w:numId="8" w16cid:durableId="76095547">
    <w:abstractNumId w:val="15"/>
  </w:num>
  <w:num w:numId="9" w16cid:durableId="1277827630">
    <w:abstractNumId w:val="7"/>
  </w:num>
  <w:num w:numId="10" w16cid:durableId="1626497436">
    <w:abstractNumId w:val="0"/>
  </w:num>
  <w:num w:numId="11" w16cid:durableId="1205293710">
    <w:abstractNumId w:val="5"/>
  </w:num>
  <w:num w:numId="12" w16cid:durableId="979766893">
    <w:abstractNumId w:val="8"/>
  </w:num>
  <w:num w:numId="13" w16cid:durableId="1550266518">
    <w:abstractNumId w:val="12"/>
  </w:num>
  <w:num w:numId="14" w16cid:durableId="825239957">
    <w:abstractNumId w:val="2"/>
  </w:num>
  <w:num w:numId="15" w16cid:durableId="2036072892">
    <w:abstractNumId w:val="1"/>
  </w:num>
  <w:num w:numId="16" w16cid:durableId="1059018272">
    <w:abstractNumId w:val="6"/>
  </w:num>
  <w:num w:numId="17" w16cid:durableId="164804740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4B"/>
    <w:rsid w:val="000009AF"/>
    <w:rsid w:val="00012722"/>
    <w:rsid w:val="0001328A"/>
    <w:rsid w:val="00016F70"/>
    <w:rsid w:val="00022CA7"/>
    <w:rsid w:val="00025324"/>
    <w:rsid w:val="00025C0F"/>
    <w:rsid w:val="00040357"/>
    <w:rsid w:val="00043C08"/>
    <w:rsid w:val="00047182"/>
    <w:rsid w:val="00051878"/>
    <w:rsid w:val="000763FF"/>
    <w:rsid w:val="0009071A"/>
    <w:rsid w:val="000A1106"/>
    <w:rsid w:val="000A3933"/>
    <w:rsid w:val="000B4369"/>
    <w:rsid w:val="000C2C45"/>
    <w:rsid w:val="000C34BC"/>
    <w:rsid w:val="000C663A"/>
    <w:rsid w:val="000D2B7C"/>
    <w:rsid w:val="000D6F04"/>
    <w:rsid w:val="00102FEF"/>
    <w:rsid w:val="001202B1"/>
    <w:rsid w:val="001306C5"/>
    <w:rsid w:val="00134188"/>
    <w:rsid w:val="00147433"/>
    <w:rsid w:val="00152B3A"/>
    <w:rsid w:val="00154BB5"/>
    <w:rsid w:val="0016590C"/>
    <w:rsid w:val="001700C4"/>
    <w:rsid w:val="00173DDE"/>
    <w:rsid w:val="001766AF"/>
    <w:rsid w:val="00187A78"/>
    <w:rsid w:val="0019701B"/>
    <w:rsid w:val="001A1732"/>
    <w:rsid w:val="001A1C80"/>
    <w:rsid w:val="001A56BA"/>
    <w:rsid w:val="001A5A2B"/>
    <w:rsid w:val="001A5ABC"/>
    <w:rsid w:val="001B335D"/>
    <w:rsid w:val="001C3FE9"/>
    <w:rsid w:val="001C7EDF"/>
    <w:rsid w:val="001D2A12"/>
    <w:rsid w:val="001E19D5"/>
    <w:rsid w:val="001E663D"/>
    <w:rsid w:val="001F0BE3"/>
    <w:rsid w:val="001F285B"/>
    <w:rsid w:val="001F3CD4"/>
    <w:rsid w:val="002072E9"/>
    <w:rsid w:val="00210520"/>
    <w:rsid w:val="002148EA"/>
    <w:rsid w:val="00217F42"/>
    <w:rsid w:val="00221980"/>
    <w:rsid w:val="00234310"/>
    <w:rsid w:val="00235DD6"/>
    <w:rsid w:val="00250EE7"/>
    <w:rsid w:val="00262CFD"/>
    <w:rsid w:val="00266916"/>
    <w:rsid w:val="00266DD9"/>
    <w:rsid w:val="002755EB"/>
    <w:rsid w:val="00276E78"/>
    <w:rsid w:val="00277ECC"/>
    <w:rsid w:val="00281F73"/>
    <w:rsid w:val="0029220F"/>
    <w:rsid w:val="00294CBB"/>
    <w:rsid w:val="00295B38"/>
    <w:rsid w:val="002A5E85"/>
    <w:rsid w:val="002B09E5"/>
    <w:rsid w:val="002C4F73"/>
    <w:rsid w:val="002D6870"/>
    <w:rsid w:val="002E22CA"/>
    <w:rsid w:val="002E2B76"/>
    <w:rsid w:val="00306F06"/>
    <w:rsid w:val="00314EAF"/>
    <w:rsid w:val="0033250D"/>
    <w:rsid w:val="0033604D"/>
    <w:rsid w:val="00353B20"/>
    <w:rsid w:val="00354196"/>
    <w:rsid w:val="003553BA"/>
    <w:rsid w:val="00360EBD"/>
    <w:rsid w:val="0036486E"/>
    <w:rsid w:val="00387A06"/>
    <w:rsid w:val="00391BC0"/>
    <w:rsid w:val="00391E39"/>
    <w:rsid w:val="003C0A59"/>
    <w:rsid w:val="003C13EF"/>
    <w:rsid w:val="003C66E8"/>
    <w:rsid w:val="003D1FC5"/>
    <w:rsid w:val="003E6371"/>
    <w:rsid w:val="004026CF"/>
    <w:rsid w:val="00406E6E"/>
    <w:rsid w:val="004118D2"/>
    <w:rsid w:val="004125C6"/>
    <w:rsid w:val="0041794C"/>
    <w:rsid w:val="00422AAF"/>
    <w:rsid w:val="004256EC"/>
    <w:rsid w:val="0043060B"/>
    <w:rsid w:val="004358EC"/>
    <w:rsid w:val="004450A0"/>
    <w:rsid w:val="00445BC9"/>
    <w:rsid w:val="004526D1"/>
    <w:rsid w:val="00452CFD"/>
    <w:rsid w:val="004708E7"/>
    <w:rsid w:val="004740DC"/>
    <w:rsid w:val="004756AD"/>
    <w:rsid w:val="004772B9"/>
    <w:rsid w:val="004915EF"/>
    <w:rsid w:val="00491A91"/>
    <w:rsid w:val="004965EB"/>
    <w:rsid w:val="004C17A7"/>
    <w:rsid w:val="004C4CCB"/>
    <w:rsid w:val="004D0E85"/>
    <w:rsid w:val="004D203E"/>
    <w:rsid w:val="004D6013"/>
    <w:rsid w:val="004D6A6E"/>
    <w:rsid w:val="004E03FA"/>
    <w:rsid w:val="004E2DE9"/>
    <w:rsid w:val="004E3C32"/>
    <w:rsid w:val="004F2CF2"/>
    <w:rsid w:val="004F3F10"/>
    <w:rsid w:val="00500C73"/>
    <w:rsid w:val="00505056"/>
    <w:rsid w:val="00507167"/>
    <w:rsid w:val="005102B0"/>
    <w:rsid w:val="00514ABF"/>
    <w:rsid w:val="00526510"/>
    <w:rsid w:val="00530522"/>
    <w:rsid w:val="00540BEA"/>
    <w:rsid w:val="005559A8"/>
    <w:rsid w:val="0056520E"/>
    <w:rsid w:val="005665FB"/>
    <w:rsid w:val="00566CDE"/>
    <w:rsid w:val="0058284B"/>
    <w:rsid w:val="005A71D2"/>
    <w:rsid w:val="005C4A58"/>
    <w:rsid w:val="005C5F0E"/>
    <w:rsid w:val="005C7511"/>
    <w:rsid w:val="005F065F"/>
    <w:rsid w:val="005F53BE"/>
    <w:rsid w:val="00603E62"/>
    <w:rsid w:val="006074F3"/>
    <w:rsid w:val="00611839"/>
    <w:rsid w:val="006119A7"/>
    <w:rsid w:val="00631AF6"/>
    <w:rsid w:val="0063445D"/>
    <w:rsid w:val="00646980"/>
    <w:rsid w:val="00661AAB"/>
    <w:rsid w:val="006753F8"/>
    <w:rsid w:val="00677BB4"/>
    <w:rsid w:val="00686A2F"/>
    <w:rsid w:val="006920A9"/>
    <w:rsid w:val="00697DB7"/>
    <w:rsid w:val="006A2550"/>
    <w:rsid w:val="006A280E"/>
    <w:rsid w:val="006A707F"/>
    <w:rsid w:val="006B6279"/>
    <w:rsid w:val="006C1FD9"/>
    <w:rsid w:val="006D02F4"/>
    <w:rsid w:val="006D1E92"/>
    <w:rsid w:val="006D2AE4"/>
    <w:rsid w:val="00705124"/>
    <w:rsid w:val="00707363"/>
    <w:rsid w:val="00731B8C"/>
    <w:rsid w:val="007334B4"/>
    <w:rsid w:val="00735C34"/>
    <w:rsid w:val="0074091A"/>
    <w:rsid w:val="00742B09"/>
    <w:rsid w:val="007438D5"/>
    <w:rsid w:val="007451B3"/>
    <w:rsid w:val="00766572"/>
    <w:rsid w:val="007B6706"/>
    <w:rsid w:val="007C3A15"/>
    <w:rsid w:val="007C7762"/>
    <w:rsid w:val="007C7DE2"/>
    <w:rsid w:val="008056ED"/>
    <w:rsid w:val="0081501E"/>
    <w:rsid w:val="00826A1C"/>
    <w:rsid w:val="00826C7B"/>
    <w:rsid w:val="00832FAA"/>
    <w:rsid w:val="008338A7"/>
    <w:rsid w:val="008341E0"/>
    <w:rsid w:val="008368DB"/>
    <w:rsid w:val="00840BBC"/>
    <w:rsid w:val="00852F27"/>
    <w:rsid w:val="008736FA"/>
    <w:rsid w:val="00883207"/>
    <w:rsid w:val="00886F7F"/>
    <w:rsid w:val="00894310"/>
    <w:rsid w:val="008D4495"/>
    <w:rsid w:val="008E0F21"/>
    <w:rsid w:val="008E2474"/>
    <w:rsid w:val="008E3E9C"/>
    <w:rsid w:val="008F0911"/>
    <w:rsid w:val="008F4EED"/>
    <w:rsid w:val="008F5B9B"/>
    <w:rsid w:val="0091577B"/>
    <w:rsid w:val="00933DA0"/>
    <w:rsid w:val="009377F8"/>
    <w:rsid w:val="00943D7E"/>
    <w:rsid w:val="0094650E"/>
    <w:rsid w:val="009472AD"/>
    <w:rsid w:val="009513D5"/>
    <w:rsid w:val="00953B46"/>
    <w:rsid w:val="00956AFA"/>
    <w:rsid w:val="00962ECE"/>
    <w:rsid w:val="0097104B"/>
    <w:rsid w:val="00971165"/>
    <w:rsid w:val="00980403"/>
    <w:rsid w:val="00981387"/>
    <w:rsid w:val="00991B9C"/>
    <w:rsid w:val="009936A6"/>
    <w:rsid w:val="00995BC8"/>
    <w:rsid w:val="009A167E"/>
    <w:rsid w:val="009B06EA"/>
    <w:rsid w:val="009B27D3"/>
    <w:rsid w:val="009B4F8D"/>
    <w:rsid w:val="009B5A4A"/>
    <w:rsid w:val="009B7C5F"/>
    <w:rsid w:val="009C46D3"/>
    <w:rsid w:val="009C7F0A"/>
    <w:rsid w:val="009D04A4"/>
    <w:rsid w:val="009D6D5B"/>
    <w:rsid w:val="009D7C17"/>
    <w:rsid w:val="009E59A5"/>
    <w:rsid w:val="009E5E37"/>
    <w:rsid w:val="00A03718"/>
    <w:rsid w:val="00A04591"/>
    <w:rsid w:val="00A069AB"/>
    <w:rsid w:val="00A106D4"/>
    <w:rsid w:val="00A1188B"/>
    <w:rsid w:val="00A314A3"/>
    <w:rsid w:val="00A3195E"/>
    <w:rsid w:val="00A4413B"/>
    <w:rsid w:val="00A50D0D"/>
    <w:rsid w:val="00A63C47"/>
    <w:rsid w:val="00A8382A"/>
    <w:rsid w:val="00A85A71"/>
    <w:rsid w:val="00A92457"/>
    <w:rsid w:val="00A93131"/>
    <w:rsid w:val="00A96F95"/>
    <w:rsid w:val="00AC0696"/>
    <w:rsid w:val="00AD59CC"/>
    <w:rsid w:val="00AE1C0B"/>
    <w:rsid w:val="00AE3B0C"/>
    <w:rsid w:val="00AE7B6F"/>
    <w:rsid w:val="00AF26DA"/>
    <w:rsid w:val="00B02EE1"/>
    <w:rsid w:val="00B05F67"/>
    <w:rsid w:val="00B068D5"/>
    <w:rsid w:val="00B220A1"/>
    <w:rsid w:val="00B40AF6"/>
    <w:rsid w:val="00B523BA"/>
    <w:rsid w:val="00B56D57"/>
    <w:rsid w:val="00B7288C"/>
    <w:rsid w:val="00B82E97"/>
    <w:rsid w:val="00B84351"/>
    <w:rsid w:val="00B84B37"/>
    <w:rsid w:val="00BA27CE"/>
    <w:rsid w:val="00BA7917"/>
    <w:rsid w:val="00BA7ED0"/>
    <w:rsid w:val="00BB0023"/>
    <w:rsid w:val="00BC136C"/>
    <w:rsid w:val="00BD3EFA"/>
    <w:rsid w:val="00BE056E"/>
    <w:rsid w:val="00BE05DE"/>
    <w:rsid w:val="00BE64AA"/>
    <w:rsid w:val="00BF2B74"/>
    <w:rsid w:val="00BF76F5"/>
    <w:rsid w:val="00C00DA4"/>
    <w:rsid w:val="00C10F82"/>
    <w:rsid w:val="00C13DA1"/>
    <w:rsid w:val="00C2143D"/>
    <w:rsid w:val="00C267A5"/>
    <w:rsid w:val="00C428DA"/>
    <w:rsid w:val="00C42EB1"/>
    <w:rsid w:val="00C50447"/>
    <w:rsid w:val="00C62537"/>
    <w:rsid w:val="00C746AE"/>
    <w:rsid w:val="00C90139"/>
    <w:rsid w:val="00C934D2"/>
    <w:rsid w:val="00CA2029"/>
    <w:rsid w:val="00CB67DE"/>
    <w:rsid w:val="00CC1245"/>
    <w:rsid w:val="00CC161B"/>
    <w:rsid w:val="00CD4E7E"/>
    <w:rsid w:val="00CD6F75"/>
    <w:rsid w:val="00CF32B6"/>
    <w:rsid w:val="00CF3DD6"/>
    <w:rsid w:val="00CF7173"/>
    <w:rsid w:val="00D013B8"/>
    <w:rsid w:val="00D0227C"/>
    <w:rsid w:val="00D02C80"/>
    <w:rsid w:val="00D041EF"/>
    <w:rsid w:val="00D076C0"/>
    <w:rsid w:val="00D103A2"/>
    <w:rsid w:val="00D14090"/>
    <w:rsid w:val="00D14A80"/>
    <w:rsid w:val="00D153FE"/>
    <w:rsid w:val="00D21533"/>
    <w:rsid w:val="00D22562"/>
    <w:rsid w:val="00D257C5"/>
    <w:rsid w:val="00D32B76"/>
    <w:rsid w:val="00D42227"/>
    <w:rsid w:val="00D4397B"/>
    <w:rsid w:val="00D5141A"/>
    <w:rsid w:val="00D56BF6"/>
    <w:rsid w:val="00D602E9"/>
    <w:rsid w:val="00D66924"/>
    <w:rsid w:val="00D70CAD"/>
    <w:rsid w:val="00D721B9"/>
    <w:rsid w:val="00D765BD"/>
    <w:rsid w:val="00D8502D"/>
    <w:rsid w:val="00DA11D1"/>
    <w:rsid w:val="00DB337D"/>
    <w:rsid w:val="00DB47E9"/>
    <w:rsid w:val="00DD71B9"/>
    <w:rsid w:val="00DE0ADF"/>
    <w:rsid w:val="00DF7C89"/>
    <w:rsid w:val="00E03635"/>
    <w:rsid w:val="00E07227"/>
    <w:rsid w:val="00E10E3C"/>
    <w:rsid w:val="00E22A3D"/>
    <w:rsid w:val="00E25E34"/>
    <w:rsid w:val="00E30E73"/>
    <w:rsid w:val="00E31A4D"/>
    <w:rsid w:val="00E441F8"/>
    <w:rsid w:val="00E55246"/>
    <w:rsid w:val="00E55BDD"/>
    <w:rsid w:val="00E66699"/>
    <w:rsid w:val="00E667F8"/>
    <w:rsid w:val="00E66B70"/>
    <w:rsid w:val="00E81E1F"/>
    <w:rsid w:val="00E82C57"/>
    <w:rsid w:val="00E92AA1"/>
    <w:rsid w:val="00E93885"/>
    <w:rsid w:val="00E95CBE"/>
    <w:rsid w:val="00EB16E7"/>
    <w:rsid w:val="00EB2010"/>
    <w:rsid w:val="00EB3C3F"/>
    <w:rsid w:val="00EC331F"/>
    <w:rsid w:val="00EC3DEF"/>
    <w:rsid w:val="00ED4BD4"/>
    <w:rsid w:val="00ED75D2"/>
    <w:rsid w:val="00EE1930"/>
    <w:rsid w:val="00EE634F"/>
    <w:rsid w:val="00F05242"/>
    <w:rsid w:val="00F11AEA"/>
    <w:rsid w:val="00F16532"/>
    <w:rsid w:val="00F266C5"/>
    <w:rsid w:val="00F36498"/>
    <w:rsid w:val="00F37CBD"/>
    <w:rsid w:val="00F43A37"/>
    <w:rsid w:val="00F47496"/>
    <w:rsid w:val="00F51192"/>
    <w:rsid w:val="00F54672"/>
    <w:rsid w:val="00F67354"/>
    <w:rsid w:val="00F82A91"/>
    <w:rsid w:val="00F93D08"/>
    <w:rsid w:val="00F94CF9"/>
    <w:rsid w:val="00F9588F"/>
    <w:rsid w:val="00FA48A1"/>
    <w:rsid w:val="00FA5B86"/>
    <w:rsid w:val="00FB0120"/>
    <w:rsid w:val="00FC42A4"/>
    <w:rsid w:val="00FC44E8"/>
    <w:rsid w:val="00FC69A3"/>
    <w:rsid w:val="00FD0AD1"/>
    <w:rsid w:val="00FD7D8A"/>
    <w:rsid w:val="00FE5118"/>
    <w:rsid w:val="00FE63A9"/>
    <w:rsid w:val="00FF4E21"/>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D0818"/>
  <w15:docId w15:val="{32E71D49-62D7-4F0A-9F66-FBC29DA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08"/>
  </w:style>
  <w:style w:type="paragraph" w:styleId="Heading2">
    <w:name w:val="heading 2"/>
    <w:aliases w:val="Outline2"/>
    <w:basedOn w:val="Normal"/>
    <w:next w:val="Normal"/>
    <w:link w:val="Heading2Char"/>
    <w:qFormat/>
    <w:rsid w:val="00295B38"/>
    <w:pPr>
      <w:keepNext/>
      <w:widowControl/>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E8"/>
    <w:pPr>
      <w:ind w:left="720"/>
      <w:contextualSpacing/>
    </w:pPr>
  </w:style>
  <w:style w:type="paragraph" w:styleId="Header">
    <w:name w:val="header"/>
    <w:basedOn w:val="Normal"/>
    <w:link w:val="HeaderChar"/>
    <w:uiPriority w:val="99"/>
    <w:unhideWhenUsed/>
    <w:rsid w:val="00D1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80"/>
  </w:style>
  <w:style w:type="paragraph" w:styleId="Footer">
    <w:name w:val="footer"/>
    <w:basedOn w:val="Normal"/>
    <w:link w:val="FooterChar"/>
    <w:uiPriority w:val="99"/>
    <w:unhideWhenUsed/>
    <w:rsid w:val="00D1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80"/>
  </w:style>
  <w:style w:type="character" w:customStyle="1" w:styleId="apple-converted-space">
    <w:name w:val="apple-converted-space"/>
    <w:basedOn w:val="DefaultParagraphFont"/>
    <w:rsid w:val="004E2DE9"/>
  </w:style>
  <w:style w:type="character" w:styleId="Emphasis">
    <w:name w:val="Emphasis"/>
    <w:basedOn w:val="DefaultParagraphFont"/>
    <w:uiPriority w:val="20"/>
    <w:qFormat/>
    <w:rsid w:val="004E2DE9"/>
    <w:rPr>
      <w:i/>
      <w:iCs/>
    </w:rPr>
  </w:style>
  <w:style w:type="character" w:styleId="Hyperlink">
    <w:name w:val="Hyperlink"/>
    <w:basedOn w:val="DefaultParagraphFont"/>
    <w:uiPriority w:val="99"/>
    <w:unhideWhenUsed/>
    <w:rsid w:val="00295B38"/>
    <w:rPr>
      <w:color w:val="0000FF" w:themeColor="hyperlink"/>
      <w:u w:val="single"/>
    </w:rPr>
  </w:style>
  <w:style w:type="paragraph" w:customStyle="1" w:styleId="CharChar1">
    <w:name w:val="Char Char1"/>
    <w:basedOn w:val="Normal"/>
    <w:rsid w:val="00295B38"/>
    <w:pPr>
      <w:widowControl/>
      <w:spacing w:after="120" w:line="240" w:lineRule="exact"/>
      <w:jc w:val="both"/>
    </w:pPr>
    <w:rPr>
      <w:rFonts w:ascii="Verdana" w:eastAsia="Times New Roman" w:hAnsi="Verdana" w:cs="Times New Roman"/>
      <w:sz w:val="20"/>
      <w:szCs w:val="20"/>
    </w:rPr>
  </w:style>
  <w:style w:type="character" w:customStyle="1" w:styleId="Heading2Char">
    <w:name w:val="Heading 2 Char"/>
    <w:aliases w:val="Outline2 Char"/>
    <w:basedOn w:val="DefaultParagraphFont"/>
    <w:link w:val="Heading2"/>
    <w:rsid w:val="00295B38"/>
    <w:rPr>
      <w:rFonts w:ascii="Arial" w:eastAsia="Times New Roman" w:hAnsi="Arial" w:cs="Arial"/>
      <w:b/>
      <w:bCs/>
      <w:i/>
      <w:iCs/>
      <w:sz w:val="28"/>
      <w:szCs w:val="28"/>
      <w:lang w:val="en-GB"/>
    </w:rPr>
  </w:style>
  <w:style w:type="table" w:styleId="TableGrid">
    <w:name w:val="Table Grid"/>
    <w:basedOn w:val="TableNormal"/>
    <w:uiPriority w:val="59"/>
    <w:rsid w:val="00295B3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0D"/>
    <w:rPr>
      <w:rFonts w:ascii="Tahoma" w:hAnsi="Tahoma" w:cs="Tahoma"/>
      <w:sz w:val="16"/>
      <w:szCs w:val="16"/>
    </w:rPr>
  </w:style>
  <w:style w:type="paragraph" w:customStyle="1" w:styleId="Default">
    <w:name w:val="Default"/>
    <w:rsid w:val="0043060B"/>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BodyText1">
    <w:name w:val="Body Text1"/>
    <w:rsid w:val="00102FEF"/>
    <w:pPr>
      <w:widowControl/>
      <w:tabs>
        <w:tab w:val="num" w:pos="964"/>
      </w:tabs>
      <w:spacing w:after="120" w:line="240" w:lineRule="auto"/>
      <w:ind w:left="964" w:hanging="624"/>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D203E"/>
    <w:rPr>
      <w:sz w:val="16"/>
      <w:szCs w:val="16"/>
    </w:rPr>
  </w:style>
  <w:style w:type="paragraph" w:styleId="CommentText">
    <w:name w:val="annotation text"/>
    <w:basedOn w:val="Normal"/>
    <w:link w:val="CommentTextChar"/>
    <w:uiPriority w:val="99"/>
    <w:unhideWhenUsed/>
    <w:rsid w:val="004D203E"/>
    <w:pPr>
      <w:spacing w:line="240" w:lineRule="auto"/>
    </w:pPr>
    <w:rPr>
      <w:sz w:val="20"/>
      <w:szCs w:val="20"/>
    </w:rPr>
  </w:style>
  <w:style w:type="character" w:customStyle="1" w:styleId="CommentTextChar">
    <w:name w:val="Comment Text Char"/>
    <w:basedOn w:val="DefaultParagraphFont"/>
    <w:link w:val="CommentText"/>
    <w:uiPriority w:val="99"/>
    <w:rsid w:val="004D203E"/>
    <w:rPr>
      <w:sz w:val="20"/>
      <w:szCs w:val="20"/>
    </w:rPr>
  </w:style>
  <w:style w:type="paragraph" w:styleId="CommentSubject">
    <w:name w:val="annotation subject"/>
    <w:basedOn w:val="CommentText"/>
    <w:next w:val="CommentText"/>
    <w:link w:val="CommentSubjectChar"/>
    <w:uiPriority w:val="99"/>
    <w:semiHidden/>
    <w:unhideWhenUsed/>
    <w:rsid w:val="004D203E"/>
    <w:rPr>
      <w:b/>
      <w:bCs/>
    </w:rPr>
  </w:style>
  <w:style w:type="character" w:customStyle="1" w:styleId="CommentSubjectChar">
    <w:name w:val="Comment Subject Char"/>
    <w:basedOn w:val="CommentTextChar"/>
    <w:link w:val="CommentSubject"/>
    <w:uiPriority w:val="99"/>
    <w:semiHidden/>
    <w:rsid w:val="004D203E"/>
    <w:rPr>
      <w:b/>
      <w:bCs/>
      <w:sz w:val="20"/>
      <w:szCs w:val="20"/>
    </w:rPr>
  </w:style>
  <w:style w:type="paragraph" w:customStyle="1" w:styleId="Instructions">
    <w:name w:val="Instructions"/>
    <w:basedOn w:val="Normal"/>
    <w:rsid w:val="00AE7B6F"/>
    <w:pPr>
      <w:widowControl/>
      <w:spacing w:before="60" w:after="60" w:line="240" w:lineRule="auto"/>
      <w:jc w:val="both"/>
    </w:pPr>
    <w:rPr>
      <w:rFonts w:ascii="Arial" w:eastAsia="Times New Roman" w:hAnsi="Arial" w:cs="Times New Roman"/>
      <w:sz w:val="24"/>
      <w:szCs w:val="24"/>
      <w:lang w:val="en-GB" w:eastAsia="en-AU"/>
    </w:rPr>
  </w:style>
  <w:style w:type="character" w:styleId="FollowedHyperlink">
    <w:name w:val="FollowedHyperlink"/>
    <w:basedOn w:val="DefaultParagraphFont"/>
    <w:uiPriority w:val="99"/>
    <w:semiHidden/>
    <w:unhideWhenUsed/>
    <w:rsid w:val="004756AD"/>
    <w:rPr>
      <w:color w:val="800080" w:themeColor="followedHyperlink"/>
      <w:u w:val="single"/>
    </w:rPr>
  </w:style>
  <w:style w:type="paragraph" w:styleId="Revision">
    <w:name w:val="Revision"/>
    <w:hidden/>
    <w:uiPriority w:val="99"/>
    <w:semiHidden/>
    <w:rsid w:val="009936A6"/>
    <w:pPr>
      <w:widowControl/>
      <w:spacing w:after="0" w:line="240" w:lineRule="auto"/>
    </w:pPr>
  </w:style>
  <w:style w:type="paragraph" w:customStyle="1" w:styleId="paragraph">
    <w:name w:val="paragraph"/>
    <w:basedOn w:val="Normal"/>
    <w:rsid w:val="009B5A4A"/>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B5A4A"/>
  </w:style>
  <w:style w:type="character" w:customStyle="1" w:styleId="eop">
    <w:name w:val="eop"/>
    <w:basedOn w:val="DefaultParagraphFont"/>
    <w:rsid w:val="009B5A4A"/>
  </w:style>
  <w:style w:type="character" w:customStyle="1" w:styleId="cf01">
    <w:name w:val="cf01"/>
    <w:basedOn w:val="DefaultParagraphFont"/>
    <w:rsid w:val="004C4CCB"/>
    <w:rPr>
      <w:rFonts w:ascii="Segoe UI" w:hAnsi="Segoe UI" w:cs="Segoe UI" w:hint="default"/>
      <w:sz w:val="18"/>
      <w:szCs w:val="18"/>
    </w:rPr>
  </w:style>
  <w:style w:type="character" w:styleId="UnresolvedMention">
    <w:name w:val="Unresolved Mention"/>
    <w:basedOn w:val="DefaultParagraphFont"/>
    <w:uiPriority w:val="99"/>
    <w:semiHidden/>
    <w:unhideWhenUsed/>
    <w:rsid w:val="00DA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558">
      <w:bodyDiv w:val="1"/>
      <w:marLeft w:val="0"/>
      <w:marRight w:val="0"/>
      <w:marTop w:val="0"/>
      <w:marBottom w:val="0"/>
      <w:divBdr>
        <w:top w:val="none" w:sz="0" w:space="0" w:color="auto"/>
        <w:left w:val="none" w:sz="0" w:space="0" w:color="auto"/>
        <w:bottom w:val="none" w:sz="0" w:space="0" w:color="auto"/>
        <w:right w:val="none" w:sz="0" w:space="0" w:color="auto"/>
      </w:divBdr>
    </w:div>
    <w:div w:id="213084481">
      <w:bodyDiv w:val="1"/>
      <w:marLeft w:val="0"/>
      <w:marRight w:val="0"/>
      <w:marTop w:val="0"/>
      <w:marBottom w:val="0"/>
      <w:divBdr>
        <w:top w:val="none" w:sz="0" w:space="0" w:color="auto"/>
        <w:left w:val="none" w:sz="0" w:space="0" w:color="auto"/>
        <w:bottom w:val="none" w:sz="0" w:space="0" w:color="auto"/>
        <w:right w:val="none" w:sz="0" w:space="0" w:color="auto"/>
      </w:divBdr>
    </w:div>
    <w:div w:id="259073010">
      <w:bodyDiv w:val="1"/>
      <w:marLeft w:val="0"/>
      <w:marRight w:val="0"/>
      <w:marTop w:val="0"/>
      <w:marBottom w:val="0"/>
      <w:divBdr>
        <w:top w:val="none" w:sz="0" w:space="0" w:color="auto"/>
        <w:left w:val="none" w:sz="0" w:space="0" w:color="auto"/>
        <w:bottom w:val="none" w:sz="0" w:space="0" w:color="auto"/>
        <w:right w:val="none" w:sz="0" w:space="0" w:color="auto"/>
      </w:divBdr>
    </w:div>
    <w:div w:id="393892576">
      <w:bodyDiv w:val="1"/>
      <w:marLeft w:val="0"/>
      <w:marRight w:val="0"/>
      <w:marTop w:val="0"/>
      <w:marBottom w:val="0"/>
      <w:divBdr>
        <w:top w:val="none" w:sz="0" w:space="0" w:color="auto"/>
        <w:left w:val="none" w:sz="0" w:space="0" w:color="auto"/>
        <w:bottom w:val="none" w:sz="0" w:space="0" w:color="auto"/>
        <w:right w:val="none" w:sz="0" w:space="0" w:color="auto"/>
      </w:divBdr>
    </w:div>
    <w:div w:id="478227428">
      <w:bodyDiv w:val="1"/>
      <w:marLeft w:val="0"/>
      <w:marRight w:val="0"/>
      <w:marTop w:val="0"/>
      <w:marBottom w:val="0"/>
      <w:divBdr>
        <w:top w:val="none" w:sz="0" w:space="0" w:color="auto"/>
        <w:left w:val="none" w:sz="0" w:space="0" w:color="auto"/>
        <w:bottom w:val="none" w:sz="0" w:space="0" w:color="auto"/>
        <w:right w:val="none" w:sz="0" w:space="0" w:color="auto"/>
      </w:divBdr>
      <w:divsChild>
        <w:div w:id="1518537692">
          <w:marLeft w:val="0"/>
          <w:marRight w:val="0"/>
          <w:marTop w:val="0"/>
          <w:marBottom w:val="0"/>
          <w:divBdr>
            <w:top w:val="none" w:sz="0" w:space="0" w:color="auto"/>
            <w:left w:val="none" w:sz="0" w:space="0" w:color="auto"/>
            <w:bottom w:val="none" w:sz="0" w:space="0" w:color="auto"/>
            <w:right w:val="none" w:sz="0" w:space="0" w:color="auto"/>
          </w:divBdr>
        </w:div>
        <w:div w:id="316417710">
          <w:marLeft w:val="0"/>
          <w:marRight w:val="0"/>
          <w:marTop w:val="0"/>
          <w:marBottom w:val="0"/>
          <w:divBdr>
            <w:top w:val="none" w:sz="0" w:space="0" w:color="auto"/>
            <w:left w:val="none" w:sz="0" w:space="0" w:color="auto"/>
            <w:bottom w:val="none" w:sz="0" w:space="0" w:color="auto"/>
            <w:right w:val="none" w:sz="0" w:space="0" w:color="auto"/>
          </w:divBdr>
        </w:div>
        <w:div w:id="1843542504">
          <w:marLeft w:val="0"/>
          <w:marRight w:val="0"/>
          <w:marTop w:val="0"/>
          <w:marBottom w:val="0"/>
          <w:divBdr>
            <w:top w:val="none" w:sz="0" w:space="0" w:color="auto"/>
            <w:left w:val="none" w:sz="0" w:space="0" w:color="auto"/>
            <w:bottom w:val="none" w:sz="0" w:space="0" w:color="auto"/>
            <w:right w:val="none" w:sz="0" w:space="0" w:color="auto"/>
          </w:divBdr>
        </w:div>
      </w:divsChild>
    </w:div>
    <w:div w:id="488207579">
      <w:bodyDiv w:val="1"/>
      <w:marLeft w:val="0"/>
      <w:marRight w:val="0"/>
      <w:marTop w:val="0"/>
      <w:marBottom w:val="0"/>
      <w:divBdr>
        <w:top w:val="none" w:sz="0" w:space="0" w:color="auto"/>
        <w:left w:val="none" w:sz="0" w:space="0" w:color="auto"/>
        <w:bottom w:val="none" w:sz="0" w:space="0" w:color="auto"/>
        <w:right w:val="none" w:sz="0" w:space="0" w:color="auto"/>
      </w:divBdr>
    </w:div>
    <w:div w:id="583685554">
      <w:bodyDiv w:val="1"/>
      <w:marLeft w:val="0"/>
      <w:marRight w:val="0"/>
      <w:marTop w:val="0"/>
      <w:marBottom w:val="0"/>
      <w:divBdr>
        <w:top w:val="none" w:sz="0" w:space="0" w:color="auto"/>
        <w:left w:val="none" w:sz="0" w:space="0" w:color="auto"/>
        <w:bottom w:val="none" w:sz="0" w:space="0" w:color="auto"/>
        <w:right w:val="none" w:sz="0" w:space="0" w:color="auto"/>
      </w:divBdr>
    </w:div>
    <w:div w:id="616376550">
      <w:bodyDiv w:val="1"/>
      <w:marLeft w:val="0"/>
      <w:marRight w:val="0"/>
      <w:marTop w:val="0"/>
      <w:marBottom w:val="0"/>
      <w:divBdr>
        <w:top w:val="none" w:sz="0" w:space="0" w:color="auto"/>
        <w:left w:val="none" w:sz="0" w:space="0" w:color="auto"/>
        <w:bottom w:val="none" w:sz="0" w:space="0" w:color="auto"/>
        <w:right w:val="none" w:sz="0" w:space="0" w:color="auto"/>
      </w:divBdr>
    </w:div>
    <w:div w:id="667908532">
      <w:bodyDiv w:val="1"/>
      <w:marLeft w:val="0"/>
      <w:marRight w:val="0"/>
      <w:marTop w:val="0"/>
      <w:marBottom w:val="0"/>
      <w:divBdr>
        <w:top w:val="none" w:sz="0" w:space="0" w:color="auto"/>
        <w:left w:val="none" w:sz="0" w:space="0" w:color="auto"/>
        <w:bottom w:val="none" w:sz="0" w:space="0" w:color="auto"/>
        <w:right w:val="none" w:sz="0" w:space="0" w:color="auto"/>
      </w:divBdr>
    </w:div>
    <w:div w:id="831487669">
      <w:bodyDiv w:val="1"/>
      <w:marLeft w:val="0"/>
      <w:marRight w:val="0"/>
      <w:marTop w:val="0"/>
      <w:marBottom w:val="0"/>
      <w:divBdr>
        <w:top w:val="none" w:sz="0" w:space="0" w:color="auto"/>
        <w:left w:val="none" w:sz="0" w:space="0" w:color="auto"/>
        <w:bottom w:val="none" w:sz="0" w:space="0" w:color="auto"/>
        <w:right w:val="none" w:sz="0" w:space="0" w:color="auto"/>
      </w:divBdr>
      <w:divsChild>
        <w:div w:id="1649019016">
          <w:marLeft w:val="0"/>
          <w:marRight w:val="0"/>
          <w:marTop w:val="0"/>
          <w:marBottom w:val="0"/>
          <w:divBdr>
            <w:top w:val="none" w:sz="0" w:space="0" w:color="auto"/>
            <w:left w:val="none" w:sz="0" w:space="0" w:color="auto"/>
            <w:bottom w:val="none" w:sz="0" w:space="0" w:color="auto"/>
            <w:right w:val="none" w:sz="0" w:space="0" w:color="auto"/>
          </w:divBdr>
        </w:div>
        <w:div w:id="1501770105">
          <w:marLeft w:val="0"/>
          <w:marRight w:val="0"/>
          <w:marTop w:val="0"/>
          <w:marBottom w:val="0"/>
          <w:divBdr>
            <w:top w:val="none" w:sz="0" w:space="0" w:color="auto"/>
            <w:left w:val="none" w:sz="0" w:space="0" w:color="auto"/>
            <w:bottom w:val="none" w:sz="0" w:space="0" w:color="auto"/>
            <w:right w:val="none" w:sz="0" w:space="0" w:color="auto"/>
          </w:divBdr>
        </w:div>
        <w:div w:id="2102682703">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332605749">
          <w:marLeft w:val="0"/>
          <w:marRight w:val="0"/>
          <w:marTop w:val="0"/>
          <w:marBottom w:val="0"/>
          <w:divBdr>
            <w:top w:val="none" w:sz="0" w:space="0" w:color="auto"/>
            <w:left w:val="none" w:sz="0" w:space="0" w:color="auto"/>
            <w:bottom w:val="none" w:sz="0" w:space="0" w:color="auto"/>
            <w:right w:val="none" w:sz="0" w:space="0" w:color="auto"/>
          </w:divBdr>
        </w:div>
        <w:div w:id="771052482">
          <w:marLeft w:val="0"/>
          <w:marRight w:val="0"/>
          <w:marTop w:val="0"/>
          <w:marBottom w:val="0"/>
          <w:divBdr>
            <w:top w:val="none" w:sz="0" w:space="0" w:color="auto"/>
            <w:left w:val="none" w:sz="0" w:space="0" w:color="auto"/>
            <w:bottom w:val="none" w:sz="0" w:space="0" w:color="auto"/>
            <w:right w:val="none" w:sz="0" w:space="0" w:color="auto"/>
          </w:divBdr>
        </w:div>
        <w:div w:id="1915508776">
          <w:marLeft w:val="0"/>
          <w:marRight w:val="0"/>
          <w:marTop w:val="0"/>
          <w:marBottom w:val="0"/>
          <w:divBdr>
            <w:top w:val="none" w:sz="0" w:space="0" w:color="auto"/>
            <w:left w:val="none" w:sz="0" w:space="0" w:color="auto"/>
            <w:bottom w:val="none" w:sz="0" w:space="0" w:color="auto"/>
            <w:right w:val="none" w:sz="0" w:space="0" w:color="auto"/>
          </w:divBdr>
        </w:div>
        <w:div w:id="1385837488">
          <w:marLeft w:val="0"/>
          <w:marRight w:val="0"/>
          <w:marTop w:val="0"/>
          <w:marBottom w:val="0"/>
          <w:divBdr>
            <w:top w:val="none" w:sz="0" w:space="0" w:color="auto"/>
            <w:left w:val="none" w:sz="0" w:space="0" w:color="auto"/>
            <w:bottom w:val="none" w:sz="0" w:space="0" w:color="auto"/>
            <w:right w:val="none" w:sz="0" w:space="0" w:color="auto"/>
          </w:divBdr>
        </w:div>
        <w:div w:id="262230293">
          <w:marLeft w:val="0"/>
          <w:marRight w:val="0"/>
          <w:marTop w:val="0"/>
          <w:marBottom w:val="0"/>
          <w:divBdr>
            <w:top w:val="none" w:sz="0" w:space="0" w:color="auto"/>
            <w:left w:val="none" w:sz="0" w:space="0" w:color="auto"/>
            <w:bottom w:val="none" w:sz="0" w:space="0" w:color="auto"/>
            <w:right w:val="none" w:sz="0" w:space="0" w:color="auto"/>
          </w:divBdr>
        </w:div>
        <w:div w:id="444813718">
          <w:marLeft w:val="0"/>
          <w:marRight w:val="0"/>
          <w:marTop w:val="0"/>
          <w:marBottom w:val="0"/>
          <w:divBdr>
            <w:top w:val="none" w:sz="0" w:space="0" w:color="auto"/>
            <w:left w:val="none" w:sz="0" w:space="0" w:color="auto"/>
            <w:bottom w:val="none" w:sz="0" w:space="0" w:color="auto"/>
            <w:right w:val="none" w:sz="0" w:space="0" w:color="auto"/>
          </w:divBdr>
        </w:div>
        <w:div w:id="1969046009">
          <w:marLeft w:val="0"/>
          <w:marRight w:val="0"/>
          <w:marTop w:val="0"/>
          <w:marBottom w:val="0"/>
          <w:divBdr>
            <w:top w:val="none" w:sz="0" w:space="0" w:color="auto"/>
            <w:left w:val="none" w:sz="0" w:space="0" w:color="auto"/>
            <w:bottom w:val="none" w:sz="0" w:space="0" w:color="auto"/>
            <w:right w:val="none" w:sz="0" w:space="0" w:color="auto"/>
          </w:divBdr>
        </w:div>
        <w:div w:id="2027439674">
          <w:marLeft w:val="0"/>
          <w:marRight w:val="0"/>
          <w:marTop w:val="0"/>
          <w:marBottom w:val="0"/>
          <w:divBdr>
            <w:top w:val="none" w:sz="0" w:space="0" w:color="auto"/>
            <w:left w:val="none" w:sz="0" w:space="0" w:color="auto"/>
            <w:bottom w:val="none" w:sz="0" w:space="0" w:color="auto"/>
            <w:right w:val="none" w:sz="0" w:space="0" w:color="auto"/>
          </w:divBdr>
        </w:div>
        <w:div w:id="964000664">
          <w:marLeft w:val="0"/>
          <w:marRight w:val="0"/>
          <w:marTop w:val="0"/>
          <w:marBottom w:val="0"/>
          <w:divBdr>
            <w:top w:val="none" w:sz="0" w:space="0" w:color="auto"/>
            <w:left w:val="none" w:sz="0" w:space="0" w:color="auto"/>
            <w:bottom w:val="none" w:sz="0" w:space="0" w:color="auto"/>
            <w:right w:val="none" w:sz="0" w:space="0" w:color="auto"/>
          </w:divBdr>
        </w:div>
        <w:div w:id="582950639">
          <w:marLeft w:val="0"/>
          <w:marRight w:val="0"/>
          <w:marTop w:val="0"/>
          <w:marBottom w:val="0"/>
          <w:divBdr>
            <w:top w:val="none" w:sz="0" w:space="0" w:color="auto"/>
            <w:left w:val="none" w:sz="0" w:space="0" w:color="auto"/>
            <w:bottom w:val="none" w:sz="0" w:space="0" w:color="auto"/>
            <w:right w:val="none" w:sz="0" w:space="0" w:color="auto"/>
          </w:divBdr>
        </w:div>
        <w:div w:id="1789933765">
          <w:marLeft w:val="0"/>
          <w:marRight w:val="0"/>
          <w:marTop w:val="0"/>
          <w:marBottom w:val="0"/>
          <w:divBdr>
            <w:top w:val="none" w:sz="0" w:space="0" w:color="auto"/>
            <w:left w:val="none" w:sz="0" w:space="0" w:color="auto"/>
            <w:bottom w:val="none" w:sz="0" w:space="0" w:color="auto"/>
            <w:right w:val="none" w:sz="0" w:space="0" w:color="auto"/>
          </w:divBdr>
        </w:div>
        <w:div w:id="661733782">
          <w:marLeft w:val="0"/>
          <w:marRight w:val="0"/>
          <w:marTop w:val="0"/>
          <w:marBottom w:val="0"/>
          <w:divBdr>
            <w:top w:val="none" w:sz="0" w:space="0" w:color="auto"/>
            <w:left w:val="none" w:sz="0" w:space="0" w:color="auto"/>
            <w:bottom w:val="none" w:sz="0" w:space="0" w:color="auto"/>
            <w:right w:val="none" w:sz="0" w:space="0" w:color="auto"/>
          </w:divBdr>
        </w:div>
        <w:div w:id="1366326076">
          <w:marLeft w:val="0"/>
          <w:marRight w:val="0"/>
          <w:marTop w:val="0"/>
          <w:marBottom w:val="0"/>
          <w:divBdr>
            <w:top w:val="none" w:sz="0" w:space="0" w:color="auto"/>
            <w:left w:val="none" w:sz="0" w:space="0" w:color="auto"/>
            <w:bottom w:val="none" w:sz="0" w:space="0" w:color="auto"/>
            <w:right w:val="none" w:sz="0" w:space="0" w:color="auto"/>
          </w:divBdr>
        </w:div>
        <w:div w:id="770469185">
          <w:marLeft w:val="0"/>
          <w:marRight w:val="0"/>
          <w:marTop w:val="0"/>
          <w:marBottom w:val="0"/>
          <w:divBdr>
            <w:top w:val="none" w:sz="0" w:space="0" w:color="auto"/>
            <w:left w:val="none" w:sz="0" w:space="0" w:color="auto"/>
            <w:bottom w:val="none" w:sz="0" w:space="0" w:color="auto"/>
            <w:right w:val="none" w:sz="0" w:space="0" w:color="auto"/>
          </w:divBdr>
        </w:div>
        <w:div w:id="2093696245">
          <w:marLeft w:val="0"/>
          <w:marRight w:val="0"/>
          <w:marTop w:val="0"/>
          <w:marBottom w:val="0"/>
          <w:divBdr>
            <w:top w:val="none" w:sz="0" w:space="0" w:color="auto"/>
            <w:left w:val="none" w:sz="0" w:space="0" w:color="auto"/>
            <w:bottom w:val="none" w:sz="0" w:space="0" w:color="auto"/>
            <w:right w:val="none" w:sz="0" w:space="0" w:color="auto"/>
          </w:divBdr>
        </w:div>
        <w:div w:id="830481772">
          <w:marLeft w:val="0"/>
          <w:marRight w:val="0"/>
          <w:marTop w:val="0"/>
          <w:marBottom w:val="0"/>
          <w:divBdr>
            <w:top w:val="none" w:sz="0" w:space="0" w:color="auto"/>
            <w:left w:val="none" w:sz="0" w:space="0" w:color="auto"/>
            <w:bottom w:val="none" w:sz="0" w:space="0" w:color="auto"/>
            <w:right w:val="none" w:sz="0" w:space="0" w:color="auto"/>
          </w:divBdr>
        </w:div>
      </w:divsChild>
    </w:div>
    <w:div w:id="977878446">
      <w:bodyDiv w:val="1"/>
      <w:marLeft w:val="0"/>
      <w:marRight w:val="0"/>
      <w:marTop w:val="0"/>
      <w:marBottom w:val="0"/>
      <w:divBdr>
        <w:top w:val="none" w:sz="0" w:space="0" w:color="auto"/>
        <w:left w:val="none" w:sz="0" w:space="0" w:color="auto"/>
        <w:bottom w:val="none" w:sz="0" w:space="0" w:color="auto"/>
        <w:right w:val="none" w:sz="0" w:space="0" w:color="auto"/>
      </w:divBdr>
    </w:div>
    <w:div w:id="1106458945">
      <w:bodyDiv w:val="1"/>
      <w:marLeft w:val="0"/>
      <w:marRight w:val="0"/>
      <w:marTop w:val="0"/>
      <w:marBottom w:val="0"/>
      <w:divBdr>
        <w:top w:val="none" w:sz="0" w:space="0" w:color="auto"/>
        <w:left w:val="none" w:sz="0" w:space="0" w:color="auto"/>
        <w:bottom w:val="none" w:sz="0" w:space="0" w:color="auto"/>
        <w:right w:val="none" w:sz="0" w:space="0" w:color="auto"/>
      </w:divBdr>
    </w:div>
    <w:div w:id="1333138827">
      <w:bodyDiv w:val="1"/>
      <w:marLeft w:val="0"/>
      <w:marRight w:val="0"/>
      <w:marTop w:val="0"/>
      <w:marBottom w:val="0"/>
      <w:divBdr>
        <w:top w:val="none" w:sz="0" w:space="0" w:color="auto"/>
        <w:left w:val="none" w:sz="0" w:space="0" w:color="auto"/>
        <w:bottom w:val="none" w:sz="0" w:space="0" w:color="auto"/>
        <w:right w:val="none" w:sz="0" w:space="0" w:color="auto"/>
      </w:divBdr>
      <w:divsChild>
        <w:div w:id="595330662">
          <w:marLeft w:val="0"/>
          <w:marRight w:val="0"/>
          <w:marTop w:val="0"/>
          <w:marBottom w:val="0"/>
          <w:divBdr>
            <w:top w:val="none" w:sz="0" w:space="0" w:color="auto"/>
            <w:left w:val="none" w:sz="0" w:space="0" w:color="auto"/>
            <w:bottom w:val="none" w:sz="0" w:space="0" w:color="auto"/>
            <w:right w:val="none" w:sz="0" w:space="0" w:color="auto"/>
          </w:divBdr>
        </w:div>
        <w:div w:id="1874536722">
          <w:marLeft w:val="0"/>
          <w:marRight w:val="0"/>
          <w:marTop w:val="0"/>
          <w:marBottom w:val="0"/>
          <w:divBdr>
            <w:top w:val="none" w:sz="0" w:space="0" w:color="auto"/>
            <w:left w:val="none" w:sz="0" w:space="0" w:color="auto"/>
            <w:bottom w:val="none" w:sz="0" w:space="0" w:color="auto"/>
            <w:right w:val="none" w:sz="0" w:space="0" w:color="auto"/>
          </w:divBdr>
        </w:div>
        <w:div w:id="677081872">
          <w:marLeft w:val="0"/>
          <w:marRight w:val="0"/>
          <w:marTop w:val="0"/>
          <w:marBottom w:val="0"/>
          <w:divBdr>
            <w:top w:val="none" w:sz="0" w:space="0" w:color="auto"/>
            <w:left w:val="none" w:sz="0" w:space="0" w:color="auto"/>
            <w:bottom w:val="none" w:sz="0" w:space="0" w:color="auto"/>
            <w:right w:val="none" w:sz="0" w:space="0" w:color="auto"/>
          </w:divBdr>
        </w:div>
      </w:divsChild>
    </w:div>
    <w:div w:id="1348678982">
      <w:bodyDiv w:val="1"/>
      <w:marLeft w:val="0"/>
      <w:marRight w:val="0"/>
      <w:marTop w:val="0"/>
      <w:marBottom w:val="0"/>
      <w:divBdr>
        <w:top w:val="none" w:sz="0" w:space="0" w:color="auto"/>
        <w:left w:val="none" w:sz="0" w:space="0" w:color="auto"/>
        <w:bottom w:val="none" w:sz="0" w:space="0" w:color="auto"/>
        <w:right w:val="none" w:sz="0" w:space="0" w:color="auto"/>
      </w:divBdr>
    </w:div>
    <w:div w:id="1528135108">
      <w:bodyDiv w:val="1"/>
      <w:marLeft w:val="0"/>
      <w:marRight w:val="0"/>
      <w:marTop w:val="0"/>
      <w:marBottom w:val="0"/>
      <w:divBdr>
        <w:top w:val="none" w:sz="0" w:space="0" w:color="auto"/>
        <w:left w:val="none" w:sz="0" w:space="0" w:color="auto"/>
        <w:bottom w:val="none" w:sz="0" w:space="0" w:color="auto"/>
        <w:right w:val="none" w:sz="0" w:space="0" w:color="auto"/>
      </w:divBdr>
    </w:div>
    <w:div w:id="1568689023">
      <w:bodyDiv w:val="1"/>
      <w:marLeft w:val="0"/>
      <w:marRight w:val="0"/>
      <w:marTop w:val="0"/>
      <w:marBottom w:val="0"/>
      <w:divBdr>
        <w:top w:val="none" w:sz="0" w:space="0" w:color="auto"/>
        <w:left w:val="none" w:sz="0" w:space="0" w:color="auto"/>
        <w:bottom w:val="none" w:sz="0" w:space="0" w:color="auto"/>
        <w:right w:val="none" w:sz="0" w:space="0" w:color="auto"/>
      </w:divBdr>
    </w:div>
    <w:div w:id="1583106965">
      <w:bodyDiv w:val="1"/>
      <w:marLeft w:val="0"/>
      <w:marRight w:val="0"/>
      <w:marTop w:val="0"/>
      <w:marBottom w:val="0"/>
      <w:divBdr>
        <w:top w:val="none" w:sz="0" w:space="0" w:color="auto"/>
        <w:left w:val="none" w:sz="0" w:space="0" w:color="auto"/>
        <w:bottom w:val="none" w:sz="0" w:space="0" w:color="auto"/>
        <w:right w:val="none" w:sz="0" w:space="0" w:color="auto"/>
      </w:divBdr>
      <w:divsChild>
        <w:div w:id="1528062689">
          <w:marLeft w:val="0"/>
          <w:marRight w:val="0"/>
          <w:marTop w:val="0"/>
          <w:marBottom w:val="0"/>
          <w:divBdr>
            <w:top w:val="none" w:sz="0" w:space="0" w:color="auto"/>
            <w:left w:val="none" w:sz="0" w:space="0" w:color="auto"/>
            <w:bottom w:val="none" w:sz="0" w:space="0" w:color="auto"/>
            <w:right w:val="none" w:sz="0" w:space="0" w:color="auto"/>
          </w:divBdr>
        </w:div>
        <w:div w:id="62947073">
          <w:marLeft w:val="0"/>
          <w:marRight w:val="0"/>
          <w:marTop w:val="0"/>
          <w:marBottom w:val="0"/>
          <w:divBdr>
            <w:top w:val="none" w:sz="0" w:space="0" w:color="auto"/>
            <w:left w:val="none" w:sz="0" w:space="0" w:color="auto"/>
            <w:bottom w:val="none" w:sz="0" w:space="0" w:color="auto"/>
            <w:right w:val="none" w:sz="0" w:space="0" w:color="auto"/>
          </w:divBdr>
        </w:div>
        <w:div w:id="108790603">
          <w:marLeft w:val="0"/>
          <w:marRight w:val="0"/>
          <w:marTop w:val="0"/>
          <w:marBottom w:val="0"/>
          <w:divBdr>
            <w:top w:val="none" w:sz="0" w:space="0" w:color="auto"/>
            <w:left w:val="none" w:sz="0" w:space="0" w:color="auto"/>
            <w:bottom w:val="none" w:sz="0" w:space="0" w:color="auto"/>
            <w:right w:val="none" w:sz="0" w:space="0" w:color="auto"/>
          </w:divBdr>
        </w:div>
      </w:divsChild>
    </w:div>
    <w:div w:id="160838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turesforyou.com/future-impact-evalua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rts@the-futures-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DDDD4A3BA66498DC26ACA2FDAB8AC" ma:contentTypeVersion="15" ma:contentTypeDescription="Create a new document." ma:contentTypeScope="" ma:versionID="4c76bb485c13ff4b30b375d12fdc8a48">
  <xsd:schema xmlns:xsd="http://www.w3.org/2001/XMLSchema" xmlns:xs="http://www.w3.org/2001/XMLSchema" xmlns:p="http://schemas.microsoft.com/office/2006/metadata/properties" xmlns:ns1="http://schemas.microsoft.com/sharepoint/v3" xmlns:ns3="2eac8d1b-f9eb-4ea5-8d89-1125266eb29f" xmlns:ns4="18c9ad3b-4dae-49fd-9c34-5dc5346a945a" targetNamespace="http://schemas.microsoft.com/office/2006/metadata/properties" ma:root="true" ma:fieldsID="d729da57ce1cd0149bb3b6dda047d60b" ns1:_="" ns3:_="" ns4:_="">
    <xsd:import namespace="http://schemas.microsoft.com/sharepoint/v3"/>
    <xsd:import namespace="2eac8d1b-f9eb-4ea5-8d89-1125266eb29f"/>
    <xsd:import namespace="18c9ad3b-4dae-49fd-9c34-5dc5346a9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c8d1b-f9eb-4ea5-8d89-1125266eb2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ad3b-4dae-49fd-9c34-5dc5346a9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5E2AA-DA31-481D-AE59-0EBD01747ED5}">
  <ds:schemaRefs>
    <ds:schemaRef ds:uri="http://schemas.microsoft.com/sharepoint/v3/contenttype/forms"/>
  </ds:schemaRefs>
</ds:datastoreItem>
</file>

<file path=customXml/itemProps2.xml><?xml version="1.0" encoding="utf-8"?>
<ds:datastoreItem xmlns:ds="http://schemas.openxmlformats.org/officeDocument/2006/customXml" ds:itemID="{8402FEE1-0CE8-440F-ABB7-8C74A55A4A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D1E6A1-9870-4C53-8629-596CF065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ac8d1b-f9eb-4ea5-8d89-1125266eb29f"/>
    <ds:schemaRef ds:uri="18c9ad3b-4dae-49fd-9c34-5dc5346a9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E9B45-2960-4A3C-B086-B1B4F3AC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NCS_ITT_Framework_version_1 0 FinalLP rev151013 _2</vt:lpstr>
    </vt:vector>
  </TitlesOfParts>
  <Company>Futures</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NCS_ITT_Framework_version_1 0 FinalLP rev151013 _2</dc:title>
  <dc:creator>williamsb</dc:creator>
  <cp:lastModifiedBy>Simon Scott</cp:lastModifiedBy>
  <cp:revision>6</cp:revision>
  <dcterms:created xsi:type="dcterms:W3CDTF">2022-10-18T12:01:00Z</dcterms:created>
  <dcterms:modified xsi:type="dcterms:W3CDTF">2022-10-19T12:58:00Z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LastSaved">
    <vt:filetime>2014-04-16T00:00:00Z</vt:filetime>
  </property>
  <property fmtid="{D5CDD505-2E9C-101B-9397-08002B2CF9AE}" pid="4" name="ContentTypeId">
    <vt:lpwstr>0x010100F63DDDD4A3BA66498DC26ACA2FDAB8AC</vt:lpwstr>
  </property>
</Properties>
</file>